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16374">
      <w:pPr>
        <w:spacing w:line="596"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天府国际动漫城商业街区</w:t>
      </w:r>
      <w:r>
        <w:rPr>
          <w:rFonts w:hint="eastAsia" w:ascii="Times New Roman" w:hAnsi="Times New Roman" w:eastAsia="微软雅黑" w:cs="Times New Roman"/>
          <w:sz w:val="36"/>
          <w:szCs w:val="36"/>
        </w:rPr>
        <w:t>A1号楼2层232号</w:t>
      </w:r>
      <w:r>
        <w:rPr>
          <w:rFonts w:ascii="Times New Roman" w:hAnsi="Times New Roman" w:eastAsia="微软雅黑" w:cs="Times New Roman"/>
          <w:sz w:val="36"/>
          <w:szCs w:val="36"/>
        </w:rPr>
        <w:t>商铺</w:t>
      </w:r>
    </w:p>
    <w:p w14:paraId="314EF654">
      <w:pPr>
        <w:spacing w:line="680"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合作方公开招募公告</w:t>
      </w:r>
    </w:p>
    <w:p w14:paraId="66A27465">
      <w:pPr>
        <w:pStyle w:val="2"/>
        <w:rPr>
          <w:rFonts w:ascii="Times New Roman" w:hAnsi="Times New Roman" w:cs="Times New Roman"/>
        </w:rPr>
      </w:pPr>
    </w:p>
    <w:p w14:paraId="29FD29AF">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1A52418E">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w:t>
      </w:r>
      <w:r>
        <w:rPr>
          <w:rFonts w:hint="eastAsia" w:ascii="Times New Roman" w:hAnsi="Times New Roman" w:eastAsia="方正仿宋_GB2312" w:cs="Times New Roman"/>
          <w:sz w:val="28"/>
          <w:szCs w:val="28"/>
          <w:lang w:val="zh-CN"/>
        </w:rPr>
        <w:t>位于成都</w:t>
      </w:r>
      <w:r>
        <w:rPr>
          <w:rFonts w:hint="eastAsia" w:ascii="Times New Roman" w:hAnsi="Times New Roman" w:eastAsia="方正仿宋_GB2312" w:cs="Times New Roman"/>
          <w:sz w:val="28"/>
          <w:szCs w:val="28"/>
        </w:rPr>
        <w:t>市</w:t>
      </w:r>
      <w:r>
        <w:rPr>
          <w:rFonts w:hint="eastAsia" w:ascii="Times New Roman" w:hAnsi="Times New Roman" w:eastAsia="方正仿宋_GB2312" w:cs="Times New Roman"/>
          <w:sz w:val="28"/>
          <w:szCs w:val="28"/>
          <w:lang w:val="zh-CN"/>
        </w:rPr>
        <w:t>成华区青龙</w:t>
      </w:r>
      <w:r>
        <w:rPr>
          <w:rFonts w:hint="eastAsia" w:ascii="Times New Roman" w:hAnsi="Times New Roman" w:eastAsia="方正仿宋_GB2312" w:cs="Times New Roman"/>
          <w:sz w:val="28"/>
          <w:szCs w:val="28"/>
        </w:rPr>
        <w:t>街道</w:t>
      </w:r>
      <w:r>
        <w:rPr>
          <w:rFonts w:hint="eastAsia" w:ascii="Times New Roman" w:hAnsi="Times New Roman" w:eastAsia="方正仿宋_GB2312" w:cs="Times New Roman"/>
          <w:sz w:val="28"/>
          <w:szCs w:val="28"/>
          <w:lang w:val="zh-CN"/>
        </w:rPr>
        <w:t>，毗邻</w:t>
      </w:r>
      <w:r>
        <w:rPr>
          <w:rFonts w:hint="eastAsia" w:ascii="Times New Roman" w:hAnsi="Times New Roman" w:eastAsia="方正仿宋_GB2312" w:cs="Times New Roman"/>
          <w:sz w:val="28"/>
          <w:szCs w:val="28"/>
        </w:rPr>
        <w:t>成都</w:t>
      </w:r>
      <w:r>
        <w:rPr>
          <w:rFonts w:hint="eastAsia" w:ascii="Times New Roman" w:hAnsi="Times New Roman" w:eastAsia="方正仿宋_GB2312" w:cs="Times New Roman"/>
          <w:sz w:val="28"/>
          <w:szCs w:val="28"/>
          <w:lang w:val="zh-CN"/>
        </w:rPr>
        <w:t>动物园和</w:t>
      </w:r>
      <w:r>
        <w:rPr>
          <w:rFonts w:hint="eastAsia" w:ascii="Times New Roman" w:hAnsi="Times New Roman" w:eastAsia="方正仿宋_GB2312" w:cs="Times New Roman"/>
          <w:sz w:val="28"/>
          <w:szCs w:val="28"/>
        </w:rPr>
        <w:t>川西第一禅林</w:t>
      </w:r>
      <w:r>
        <w:rPr>
          <w:rFonts w:hint="eastAsia" w:ascii="Times New Roman" w:hAnsi="Times New Roman" w:eastAsia="方正仿宋_GB2312" w:cs="Times New Roman"/>
          <w:sz w:val="28"/>
          <w:szCs w:val="28"/>
          <w:lang w:val="zh-CN"/>
        </w:rPr>
        <w:t>昭觉寺，</w:t>
      </w:r>
      <w:r>
        <w:rPr>
          <w:rFonts w:hint="eastAsia" w:ascii="Times New Roman" w:hAnsi="Times New Roman" w:eastAsia="方正仿宋_GB2312" w:cs="Times New Roman"/>
          <w:sz w:val="28"/>
          <w:szCs w:val="28"/>
        </w:rPr>
        <w:t>距离大熊猫基地仅10分钟车程。</w:t>
      </w:r>
    </w:p>
    <w:p w14:paraId="2EB3344A">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项目占地85.4亩，总建筑面积约12.6</w:t>
      </w:r>
      <w:r>
        <w:rPr>
          <w:rFonts w:hint="eastAsia" w:ascii="Times New Roman" w:hAnsi="Times New Roman" w:eastAsia="方正仿宋_GB2312" w:cs="Times New Roman"/>
          <w:sz w:val="28"/>
          <w:szCs w:val="28"/>
          <w:lang w:val="zh-CN"/>
        </w:rPr>
        <w:t>万平方米</w:t>
      </w:r>
      <w:r>
        <w:rPr>
          <w:rFonts w:hint="eastAsia" w:ascii="Times New Roman" w:hAnsi="Times New Roman" w:eastAsia="方正仿宋_GB2312" w:cs="Times New Roman"/>
          <w:sz w:val="28"/>
          <w:szCs w:val="28"/>
        </w:rPr>
        <w:t>，计划总投资19.5亿元</w:t>
      </w:r>
      <w:r>
        <w:rPr>
          <w:rFonts w:hint="eastAsia" w:ascii="Times New Roman" w:hAnsi="Times New Roman" w:eastAsia="方正仿宋_GB2312" w:cs="Times New Roman"/>
          <w:sz w:val="28"/>
          <w:szCs w:val="28"/>
          <w:lang w:val="zh-CN"/>
        </w:rPr>
        <w:t>，项目</w:t>
      </w:r>
      <w:r>
        <w:rPr>
          <w:rFonts w:hint="eastAsia" w:ascii="Times New Roman" w:hAnsi="Times New Roman" w:eastAsia="方正仿宋_GB2312" w:cs="Times New Roman"/>
          <w:sz w:val="28"/>
          <w:szCs w:val="28"/>
        </w:rPr>
        <w:t>已</w:t>
      </w:r>
      <w:r>
        <w:rPr>
          <w:rFonts w:hint="eastAsia" w:ascii="Times New Roman" w:hAnsi="Times New Roman" w:eastAsia="方正仿宋_GB2312" w:cs="Times New Roman"/>
          <w:sz w:val="28"/>
          <w:szCs w:val="28"/>
          <w:lang w:val="zh-CN"/>
        </w:rPr>
        <w:t>于2021年12月全面动工，</w:t>
      </w:r>
      <w:r>
        <w:rPr>
          <w:rFonts w:hint="eastAsia" w:ascii="Times New Roman" w:hAnsi="Times New Roman" w:eastAsia="方正仿宋_GB2312" w:cs="Times New Roman"/>
          <w:sz w:val="28"/>
          <w:szCs w:val="28"/>
        </w:rPr>
        <w:t>项目展示区已于2021年10月建成开放，并于2023年12月</w:t>
      </w:r>
      <w:r>
        <w:rPr>
          <w:rFonts w:hint="eastAsia" w:ascii="Times New Roman" w:hAnsi="Times New Roman" w:eastAsia="方正仿宋_GB2312" w:cs="Times New Roman"/>
          <w:sz w:val="28"/>
          <w:szCs w:val="28"/>
          <w:lang w:val="zh-CN"/>
        </w:rPr>
        <w:t>竣工</w:t>
      </w:r>
      <w:r>
        <w:rPr>
          <w:rFonts w:hint="eastAsia" w:ascii="Times New Roman" w:hAnsi="Times New Roman" w:eastAsia="方正仿宋_GB2312" w:cs="Times New Roman"/>
          <w:sz w:val="28"/>
          <w:szCs w:val="28"/>
        </w:rPr>
        <w:t>验收</w:t>
      </w:r>
      <w:r>
        <w:rPr>
          <w:rFonts w:hint="eastAsia" w:ascii="Times New Roman" w:hAnsi="Times New Roman" w:eastAsia="方正仿宋_GB2312" w:cs="Times New Roman"/>
          <w:sz w:val="28"/>
          <w:szCs w:val="28"/>
          <w:lang w:val="zh-CN"/>
        </w:rPr>
        <w:t>，</w:t>
      </w:r>
      <w:r>
        <w:rPr>
          <w:rFonts w:hint="eastAsia" w:ascii="Times New Roman" w:hAnsi="Times New Roman" w:eastAsia="方正仿宋_GB2312" w:cs="Times New Roman"/>
          <w:sz w:val="28"/>
          <w:szCs w:val="28"/>
        </w:rPr>
        <w:t>计划</w:t>
      </w:r>
      <w:r>
        <w:rPr>
          <w:rFonts w:hint="eastAsia" w:ascii="Times New Roman" w:hAnsi="Times New Roman" w:eastAsia="方正仿宋_GB2312" w:cs="Times New Roman"/>
          <w:sz w:val="28"/>
          <w:szCs w:val="28"/>
          <w:lang w:val="zh-CN"/>
        </w:rPr>
        <w:t>2024</w:t>
      </w:r>
      <w:r>
        <w:rPr>
          <w:rFonts w:hint="eastAsia" w:ascii="Times New Roman" w:hAnsi="Times New Roman" w:eastAsia="方正仿宋_GB2312" w:cs="Times New Roman"/>
          <w:sz w:val="28"/>
          <w:szCs w:val="28"/>
        </w:rPr>
        <w:t>年9月全面</w:t>
      </w:r>
      <w:r>
        <w:rPr>
          <w:rFonts w:hint="eastAsia" w:ascii="Times New Roman" w:hAnsi="Times New Roman" w:eastAsia="方正仿宋_GB2312" w:cs="Times New Roman"/>
          <w:sz w:val="28"/>
          <w:szCs w:val="28"/>
          <w:lang w:val="zh-CN"/>
        </w:rPr>
        <w:t>投入运营。</w:t>
      </w:r>
    </w:p>
    <w:p w14:paraId="48D562A7">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四川旅投漫话世界旅游开发有限责任公司拟对天府国际动漫城商业街区</w:t>
      </w:r>
      <w:r>
        <w:rPr>
          <w:rFonts w:hint="eastAsia" w:ascii="Times New Roman" w:hAnsi="Times New Roman" w:eastAsia="方正仿宋_GB2312" w:cs="Times New Roman"/>
          <w:sz w:val="28"/>
          <w:szCs w:val="28"/>
        </w:rPr>
        <w:t>A1号楼2层232号</w:t>
      </w:r>
      <w:r>
        <w:rPr>
          <w:rFonts w:ascii="Times New Roman" w:hAnsi="Times New Roman" w:eastAsia="方正仿宋_GB2312" w:cs="Times New Roman"/>
          <w:sz w:val="28"/>
          <w:szCs w:val="28"/>
        </w:rPr>
        <w:t>商铺合作方进行公开招募，通过综合评议的方式确定合作方。现诚邀符合要求的意向合作方参加本项目的公开招募，并将有关事项公告如下：</w:t>
      </w:r>
    </w:p>
    <w:p w14:paraId="2D1B433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一、合作物业的基本情况及招募条件:</w:t>
      </w:r>
    </w:p>
    <w:p w14:paraId="5034CBC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(一)物业基本情况</w:t>
      </w:r>
    </w:p>
    <w:p w14:paraId="343FE4F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1.物业名称:天府国际动漫城商业街区</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A1号楼2层232号</w:t>
      </w:r>
      <w:r>
        <w:rPr>
          <w:rFonts w:ascii="Times New Roman" w:hAnsi="Times New Roman" w:eastAsia="方正仿宋_GB2312" w:cs="Times New Roman"/>
          <w:sz w:val="28"/>
          <w:szCs w:val="28"/>
        </w:rPr>
        <w:t>商铺（详见附件1：总平图）；</w:t>
      </w:r>
    </w:p>
    <w:p w14:paraId="6735FE07">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2.地理位置:四川省成都市成华区</w:t>
      </w:r>
      <w:r>
        <w:rPr>
          <w:rFonts w:hint="eastAsia" w:ascii="Times New Roman" w:hAnsi="Times New Roman" w:eastAsia="方正仿宋_GB2312" w:cs="Times New Roman"/>
          <w:sz w:val="28"/>
          <w:szCs w:val="28"/>
        </w:rPr>
        <w:t>荆泰二路353号</w:t>
      </w:r>
      <w:r>
        <w:rPr>
          <w:rFonts w:ascii="Times New Roman" w:hAnsi="Times New Roman" w:eastAsia="方正仿宋_GB2312" w:cs="Times New Roman"/>
          <w:sz w:val="28"/>
          <w:szCs w:val="28"/>
        </w:rPr>
        <w:t>（详见附件2：地图）；</w:t>
      </w:r>
    </w:p>
    <w:p w14:paraId="1FF51AA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3.物业建筑面积:</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381.66</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㎡（以最终实测面积为准）；</w:t>
      </w:r>
    </w:p>
    <w:p w14:paraId="58A5DA8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4.物业交付标准:清水交付；</w:t>
      </w:r>
    </w:p>
    <w:p w14:paraId="4D4FF8EC">
      <w:pPr>
        <w:pStyle w:val="5"/>
        <w:ind w:firstLine="560" w:firstLineChars="200"/>
        <w:rPr>
          <w:rFonts w:ascii="Times New Roman" w:hAnsi="Times New Roman" w:cs="Times New Roman"/>
        </w:rPr>
      </w:pPr>
      <w:r>
        <w:rPr>
          <w:rFonts w:ascii="Times New Roman" w:hAnsi="Times New Roman" w:eastAsia="方正仿宋_GB2312" w:cs="Times New Roman"/>
          <w:sz w:val="28"/>
          <w:szCs w:val="28"/>
        </w:rPr>
        <w:t>5.招商定位：</w:t>
      </w:r>
      <w:r>
        <w:rPr>
          <w:rFonts w:hint="eastAsia" w:ascii="Times New Roman" w:hAnsi="Times New Roman" w:eastAsia="方正仿宋_GB2312" w:cs="Times New Roman"/>
          <w:sz w:val="28"/>
          <w:szCs w:val="28"/>
        </w:rPr>
        <w:t>游戏主题IP周边零售及密室体验</w:t>
      </w:r>
      <w:r>
        <w:rPr>
          <w:rFonts w:ascii="Times New Roman" w:hAnsi="Times New Roman" w:eastAsia="方正仿宋_GB2312" w:cs="Times New Roman"/>
          <w:sz w:val="28"/>
          <w:szCs w:val="28"/>
        </w:rPr>
        <w:t>。</w:t>
      </w:r>
    </w:p>
    <w:p w14:paraId="5E3B24C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(二)合作条件</w:t>
      </w:r>
    </w:p>
    <w:p w14:paraId="4D446F2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1.一般条件</w:t>
      </w:r>
    </w:p>
    <w:p w14:paraId="0E054BF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14:paraId="300B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895" w:type="dxa"/>
            <w:vAlign w:val="center"/>
          </w:tcPr>
          <w:p w14:paraId="1BF2C4EC">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物业名称</w:t>
            </w:r>
          </w:p>
        </w:tc>
        <w:tc>
          <w:tcPr>
            <w:tcW w:w="782" w:type="dxa"/>
            <w:vAlign w:val="center"/>
          </w:tcPr>
          <w:p w14:paraId="27B16B9E">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合作面积</w:t>
            </w:r>
          </w:p>
        </w:tc>
        <w:tc>
          <w:tcPr>
            <w:tcW w:w="1176" w:type="dxa"/>
            <w:vAlign w:val="center"/>
          </w:tcPr>
          <w:p w14:paraId="68C9EAEB">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竞争</w:t>
            </w:r>
          </w:p>
          <w:p w14:paraId="0C6A9757">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合作保证金</w:t>
            </w:r>
          </w:p>
        </w:tc>
        <w:tc>
          <w:tcPr>
            <w:tcW w:w="1010" w:type="dxa"/>
            <w:vAlign w:val="center"/>
          </w:tcPr>
          <w:p w14:paraId="477799FC">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履约</w:t>
            </w:r>
          </w:p>
          <w:p w14:paraId="45E94CF2">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保证金</w:t>
            </w:r>
          </w:p>
        </w:tc>
        <w:tc>
          <w:tcPr>
            <w:tcW w:w="990" w:type="dxa"/>
            <w:vAlign w:val="center"/>
          </w:tcPr>
          <w:p w14:paraId="6D34E509">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14:paraId="0F6AECFE">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方式</w:t>
            </w:r>
          </w:p>
        </w:tc>
        <w:tc>
          <w:tcPr>
            <w:tcW w:w="1042" w:type="dxa"/>
            <w:vAlign w:val="center"/>
          </w:tcPr>
          <w:p w14:paraId="0AD60F64">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14:paraId="0D0D63B0">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期限</w:t>
            </w:r>
          </w:p>
        </w:tc>
        <w:tc>
          <w:tcPr>
            <w:tcW w:w="1119" w:type="dxa"/>
            <w:vAlign w:val="center"/>
          </w:tcPr>
          <w:p w14:paraId="1BCB912C">
            <w:pPr>
              <w:jc w:val="center"/>
              <w:rPr>
                <w:rFonts w:ascii="Times New Roman" w:hAnsi="Times New Roman" w:eastAsia="方正仿宋_GB2312" w:cs="Times New Roman"/>
                <w:b/>
                <w:bCs/>
                <w:sz w:val="18"/>
                <w:szCs w:val="18"/>
              </w:rPr>
            </w:pPr>
            <w:r>
              <w:rPr>
                <w:rFonts w:hint="eastAsia" w:ascii="Times New Roman" w:hAnsi="Times New Roman" w:eastAsia="方正仿宋_GB2312" w:cs="Times New Roman"/>
                <w:b/>
                <w:bCs/>
                <w:sz w:val="18"/>
                <w:szCs w:val="18"/>
              </w:rPr>
              <w:t>扣点标准</w:t>
            </w:r>
          </w:p>
        </w:tc>
        <w:tc>
          <w:tcPr>
            <w:tcW w:w="981" w:type="dxa"/>
            <w:vAlign w:val="center"/>
          </w:tcPr>
          <w:p w14:paraId="183EE58E">
            <w:pPr>
              <w:pStyle w:val="5"/>
              <w:jc w:val="center"/>
              <w:rPr>
                <w:rFonts w:ascii="Times New Roman" w:hAnsi="Times New Roman" w:eastAsia="方正仿宋_GB2312" w:cs="Times New Roman"/>
                <w:b/>
                <w:bCs/>
                <w:sz w:val="15"/>
                <w:szCs w:val="15"/>
              </w:rPr>
            </w:pPr>
            <w:r>
              <w:rPr>
                <w:rFonts w:ascii="Times New Roman" w:hAnsi="Times New Roman" w:eastAsia="方正仿宋_GB2312" w:cs="Times New Roman"/>
                <w:b/>
                <w:bCs/>
                <w:sz w:val="18"/>
                <w:szCs w:val="18"/>
              </w:rPr>
              <w:t>运营培育期</w:t>
            </w:r>
          </w:p>
        </w:tc>
        <w:tc>
          <w:tcPr>
            <w:tcW w:w="981" w:type="dxa"/>
            <w:vAlign w:val="center"/>
          </w:tcPr>
          <w:p w14:paraId="1AFC9D64">
            <w:pPr>
              <w:pStyle w:val="5"/>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递增方式</w:t>
            </w:r>
          </w:p>
        </w:tc>
      </w:tr>
      <w:tr w14:paraId="71E9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5" w:hRule="atLeast"/>
          <w:jc w:val="center"/>
        </w:trPr>
        <w:tc>
          <w:tcPr>
            <w:tcW w:w="895" w:type="dxa"/>
            <w:vAlign w:val="center"/>
          </w:tcPr>
          <w:p w14:paraId="3AC4342C">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6"/>
                <w:szCs w:val="16"/>
              </w:rPr>
              <w:t>A1号楼2层232号</w:t>
            </w:r>
            <w:r>
              <w:rPr>
                <w:rFonts w:ascii="Times New Roman" w:hAnsi="Times New Roman" w:eastAsia="方正仿宋_GB2312" w:cs="Times New Roman"/>
                <w:sz w:val="16"/>
                <w:szCs w:val="16"/>
              </w:rPr>
              <w:t>商铺</w:t>
            </w:r>
          </w:p>
        </w:tc>
        <w:tc>
          <w:tcPr>
            <w:tcW w:w="782" w:type="dxa"/>
            <w:vAlign w:val="center"/>
          </w:tcPr>
          <w:p w14:paraId="572F4F2E">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381.66</w:t>
            </w:r>
            <w:r>
              <w:rPr>
                <w:rFonts w:ascii="Times New Roman" w:hAnsi="Times New Roman" w:eastAsia="方正仿宋_GB2312" w:cs="Times New Roman"/>
                <w:sz w:val="18"/>
                <w:szCs w:val="18"/>
              </w:rPr>
              <w:t>㎡</w:t>
            </w:r>
          </w:p>
        </w:tc>
        <w:tc>
          <w:tcPr>
            <w:tcW w:w="1176" w:type="dxa"/>
            <w:vAlign w:val="center"/>
          </w:tcPr>
          <w:p w14:paraId="11281BF1">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1万元</w:t>
            </w:r>
          </w:p>
        </w:tc>
        <w:tc>
          <w:tcPr>
            <w:tcW w:w="1010" w:type="dxa"/>
            <w:vAlign w:val="center"/>
          </w:tcPr>
          <w:p w14:paraId="06256D0D">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7.5万元</w:t>
            </w:r>
          </w:p>
        </w:tc>
        <w:tc>
          <w:tcPr>
            <w:tcW w:w="990" w:type="dxa"/>
            <w:vAlign w:val="center"/>
          </w:tcPr>
          <w:p w14:paraId="6DB71474">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营业额扣点</w:t>
            </w:r>
          </w:p>
        </w:tc>
        <w:tc>
          <w:tcPr>
            <w:tcW w:w="1042" w:type="dxa"/>
            <w:vAlign w:val="center"/>
          </w:tcPr>
          <w:p w14:paraId="6AFB548D">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rPr>
              <w:t>5</w:t>
            </w:r>
            <w:r>
              <w:rPr>
                <w:rFonts w:ascii="Times New Roman" w:hAnsi="Times New Roman" w:eastAsia="方正仿宋_GB2312" w:cs="Times New Roman"/>
                <w:sz w:val="18"/>
                <w:szCs w:val="18"/>
              </w:rPr>
              <w:t>年</w:t>
            </w:r>
          </w:p>
        </w:tc>
        <w:tc>
          <w:tcPr>
            <w:tcW w:w="1119" w:type="dxa"/>
            <w:vAlign w:val="center"/>
          </w:tcPr>
          <w:p w14:paraId="3F0584A7">
            <w:pPr>
              <w:spacing w:line="480" w:lineRule="auto"/>
              <w:jc w:val="center"/>
              <w:rPr>
                <w:rFonts w:ascii="Times New Roman" w:hAnsi="Times New Roman" w:eastAsia="方正仿宋_GB2312" w:cs="Times New Roman"/>
                <w:sz w:val="18"/>
                <w:szCs w:val="18"/>
              </w:rPr>
            </w:pPr>
            <w:r>
              <w:rPr>
                <w:rFonts w:ascii="Times New Roman" w:hAnsi="Times New Roman" w:eastAsia="宋体" w:cs="Times New Roman"/>
                <w:color w:val="000000"/>
                <w:kern w:val="0"/>
                <w:sz w:val="18"/>
                <w:szCs w:val="18"/>
                <w:lang w:bidi="ar"/>
              </w:rPr>
              <w:t>≥</w:t>
            </w:r>
            <w:r>
              <w:rPr>
                <w:rFonts w:hint="eastAsia" w:ascii="Times New Roman" w:hAnsi="Times New Roman" w:eastAsia="宋体" w:cs="Times New Roman"/>
                <w:color w:val="000000"/>
                <w:kern w:val="0"/>
                <w:sz w:val="18"/>
                <w:szCs w:val="18"/>
                <w:lang w:bidi="ar"/>
              </w:rPr>
              <w:t>6.5%</w:t>
            </w:r>
          </w:p>
        </w:tc>
        <w:tc>
          <w:tcPr>
            <w:tcW w:w="981" w:type="dxa"/>
            <w:vAlign w:val="center"/>
          </w:tcPr>
          <w:p w14:paraId="4A919001">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rPr>
              <w:t>5</w:t>
            </w:r>
            <w:r>
              <w:rPr>
                <w:rFonts w:ascii="Times New Roman" w:hAnsi="Times New Roman" w:eastAsia="方正仿宋_GB2312" w:cs="Times New Roman"/>
                <w:sz w:val="18"/>
                <w:szCs w:val="18"/>
              </w:rPr>
              <w:t>个月</w:t>
            </w:r>
          </w:p>
        </w:tc>
        <w:tc>
          <w:tcPr>
            <w:tcW w:w="981" w:type="dxa"/>
            <w:vAlign w:val="center"/>
          </w:tcPr>
          <w:p w14:paraId="3C085066">
            <w:pPr>
              <w:spacing w:line="480" w:lineRule="auto"/>
              <w:jc w:val="center"/>
              <w:rPr>
                <w:rFonts w:hint="eastAsia" w:ascii="Times New Roman" w:hAnsi="Times New Roman" w:eastAsia="方正仿宋_GB2312" w:cs="Times New Roman"/>
                <w:sz w:val="18"/>
                <w:szCs w:val="18"/>
                <w:lang w:eastAsia="zh-CN"/>
              </w:rPr>
            </w:pPr>
            <w:r>
              <w:rPr>
                <w:rFonts w:hint="eastAsia" w:ascii="Times New Roman" w:hAnsi="Times New Roman" w:eastAsia="方正仿宋_GB2312" w:cs="Times New Roman"/>
                <w:sz w:val="18"/>
                <w:szCs w:val="18"/>
                <w:lang w:val="en-US" w:eastAsia="zh-CN"/>
              </w:rPr>
              <w:t>-</w:t>
            </w:r>
          </w:p>
        </w:tc>
      </w:tr>
    </w:tbl>
    <w:p w14:paraId="310F78B9">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2. 产业条件</w:t>
      </w:r>
    </w:p>
    <w:p w14:paraId="053700DB">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w:t>
      </w:r>
      <w:r>
        <w:rPr>
          <w:rFonts w:hint="eastAsia" w:ascii="Times New Roman" w:hAnsi="Times New Roman" w:eastAsia="方正仿宋_GB2312" w:cs="Times New Roman"/>
          <w:sz w:val="28"/>
          <w:szCs w:val="28"/>
        </w:rPr>
        <w:t>在第四年第一季度，对合同第三年全年营业额做统计评估，若合同第三年营业额低于500万元，漫话公司有权提前收回商铺，具体条款在合同中补充约定</w:t>
      </w:r>
      <w:r>
        <w:rPr>
          <w:rFonts w:ascii="Times New Roman" w:hAnsi="Times New Roman" w:eastAsia="方正仿宋_GB2312" w:cs="Times New Roman"/>
          <w:sz w:val="28"/>
          <w:szCs w:val="28"/>
        </w:rPr>
        <w:t>。</w:t>
      </w:r>
    </w:p>
    <w:p w14:paraId="45DDDCA3">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3</w:t>
      </w:r>
      <w:r>
        <w:rPr>
          <w:rFonts w:ascii="Times New Roman" w:hAnsi="Times New Roman" w:eastAsia="方正仿宋_GB2312" w:cs="Times New Roman"/>
          <w:sz w:val="28"/>
          <w:szCs w:val="28"/>
        </w:rPr>
        <w:t>. 其他条件</w:t>
      </w:r>
    </w:p>
    <w:p w14:paraId="61DDCE75">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(1)支付方式：</w:t>
      </w:r>
      <w:r>
        <w:rPr>
          <w:rFonts w:hint="eastAsia" w:ascii="Times New Roman" w:hAnsi="Times New Roman" w:eastAsia="方正仿宋_GB2312" w:cs="Times New Roman"/>
          <w:sz w:val="28"/>
          <w:szCs w:val="28"/>
        </w:rPr>
        <w:t>月度支付</w:t>
      </w:r>
      <w:r>
        <w:rPr>
          <w:rFonts w:ascii="Times New Roman" w:hAnsi="Times New Roman" w:eastAsia="方正仿宋_GB2312" w:cs="Times New Roman"/>
          <w:sz w:val="28"/>
          <w:szCs w:val="28"/>
        </w:rPr>
        <w:t>。</w:t>
      </w:r>
    </w:p>
    <w:p w14:paraId="5B04B6CA">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(2)商管费：12元/㎡/月</w:t>
      </w:r>
    </w:p>
    <w:p w14:paraId="4D21E5CE">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商务合作及招募条件细节详询：</w:t>
      </w:r>
      <w:r>
        <w:rPr>
          <w:rFonts w:hint="eastAsia" w:ascii="Times New Roman" w:hAnsi="Times New Roman" w:eastAsia="方正仿宋_GB2312" w:cs="Times New Roman"/>
          <w:sz w:val="28"/>
          <w:szCs w:val="28"/>
        </w:rPr>
        <w:t>张</w:t>
      </w:r>
      <w:r>
        <w:rPr>
          <w:rFonts w:ascii="Times New Roman" w:hAnsi="Times New Roman" w:eastAsia="方正仿宋_GB2312" w:cs="Times New Roman"/>
          <w:sz w:val="28"/>
          <w:szCs w:val="28"/>
        </w:rPr>
        <w:t>先生、028-67598666</w:t>
      </w:r>
    </w:p>
    <w:p w14:paraId="1F72D498">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二、招募方式</w:t>
      </w:r>
    </w:p>
    <w:p w14:paraId="1E1C398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采取在四川旅投旅游创新开发有限责任公司官网、天府国际动漫城微信公众号公开发布招募公告并以综合评议方式确定合作方。</w:t>
      </w:r>
    </w:p>
    <w:p w14:paraId="07925061">
      <w:pPr>
        <w:numPr>
          <w:ilvl w:val="0"/>
          <w:numId w:val="2"/>
        </w:numPr>
        <w:spacing w:line="576" w:lineRule="exact"/>
        <w:ind w:firstLine="560" w:firstLineChars="200"/>
        <w:rPr>
          <w:rFonts w:hint="eastAsia" w:ascii="Times New Roman" w:hAnsi="Times New Roman" w:eastAsia="方正仿宋_GB2312" w:cs="Times New Roman"/>
          <w:sz w:val="28"/>
          <w:szCs w:val="28"/>
        </w:rPr>
      </w:pPr>
      <w:r>
        <w:rPr>
          <w:rFonts w:ascii="Times New Roman" w:hAnsi="Times New Roman" w:eastAsia="方正仿宋_GB2312" w:cs="Times New Roman"/>
          <w:sz w:val="28"/>
          <w:szCs w:val="28"/>
        </w:rPr>
        <w:t>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lang w:val="en-US" w:eastAsia="zh-CN"/>
        </w:rPr>
        <w:t>5</w:t>
      </w:r>
      <w:r>
        <w:rPr>
          <w:rFonts w:ascii="Times New Roman" w:hAnsi="Times New Roman" w:eastAsia="方正仿宋_GB2312" w:cs="Times New Roman"/>
          <w:sz w:val="28"/>
          <w:szCs w:val="28"/>
        </w:rPr>
        <w:t xml:space="preserve"> 个工作日，</w:t>
      </w:r>
      <w:r>
        <w:rPr>
          <w:rFonts w:hint="eastAsia" w:ascii="Times New Roman" w:hAnsi="Times New Roman" w:eastAsia="方正仿宋_GB2312" w:cs="Times New Roman"/>
          <w:sz w:val="28"/>
          <w:szCs w:val="28"/>
        </w:rPr>
        <w:t>公示时间为2024年8月20日-2024年8月2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日。综合评议时间为2024年8月2</w:t>
      </w:r>
      <w:r>
        <w:rPr>
          <w:rFonts w:hint="eastAsia" w:ascii="Times New Roman" w:hAnsi="Times New Roman" w:eastAsia="方正仿宋_GB2312" w:cs="Times New Roman"/>
          <w:sz w:val="28"/>
          <w:szCs w:val="28"/>
          <w:lang w:val="en-US" w:eastAsia="zh-CN"/>
        </w:rPr>
        <w:t>8</w:t>
      </w:r>
      <w:r>
        <w:rPr>
          <w:rFonts w:hint="eastAsia" w:ascii="Times New Roman" w:hAnsi="Times New Roman" w:eastAsia="方正仿宋_GB2312" w:cs="Times New Roman"/>
          <w:sz w:val="28"/>
          <w:szCs w:val="28"/>
        </w:rPr>
        <w:t>日09:30。</w:t>
      </w:r>
    </w:p>
    <w:p w14:paraId="24275135">
      <w:pPr>
        <w:numPr>
          <w:ilvl w:val="0"/>
          <w:numId w:val="0"/>
        </w:num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w:t>
      </w:r>
      <w:r>
        <w:rPr>
          <w:rFonts w:hint="eastAsia" w:ascii="Times New Roman" w:hAnsi="Times New Roman" w:eastAsia="方正仿宋_GB2312" w:cs="Times New Roman"/>
          <w:sz w:val="28"/>
          <w:szCs w:val="28"/>
        </w:rPr>
        <w:t>意向合作方需在2024年8月2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日17:00 前</w:t>
      </w:r>
      <w:r>
        <w:rPr>
          <w:rFonts w:ascii="Times New Roman" w:hAnsi="Times New Roman" w:eastAsia="方正仿宋_GB2312" w:cs="Times New Roman"/>
          <w:sz w:val="28"/>
          <w:szCs w:val="28"/>
        </w:rPr>
        <w:t>，提交加盖公章的《响应文件》中的</w:t>
      </w:r>
      <w:r>
        <w:rPr>
          <w:rFonts w:ascii="Times New Roman" w:hAnsi="Times New Roman" w:eastAsia="方正仿宋_GB2312" w:cs="Times New Roman"/>
          <w:sz w:val="28"/>
          <w:szCs w:val="28"/>
          <w:lang w:bidi="ar"/>
        </w:rPr>
        <w:t>营业执照复印件、法定代表人身份证复印件、合作资格证明材料（均须加盖公章）、电子邮箱地址与电话、法定代表人授权委托书（如有）</w:t>
      </w:r>
      <w:r>
        <w:rPr>
          <w:rFonts w:ascii="Times New Roman" w:hAnsi="Times New Roman" w:eastAsia="方正仿宋_GB2312" w:cs="Times New Roman"/>
          <w:sz w:val="28"/>
          <w:szCs w:val="28"/>
        </w:rPr>
        <w:t>的电子版至邮箱tfgjdmczs@163.com（若个人竞租可仅提供身份证复印件），项目方将根据意向合作方提交的《响应文件》中的相关资料进行资格审查，并以电话或邮件的形式通知符合合作资格的意向合作方在</w:t>
      </w:r>
      <w:r>
        <w:rPr>
          <w:rFonts w:hint="eastAsia" w:ascii="Times New Roman" w:hAnsi="Times New Roman" w:eastAsia="方正仿宋_GB2312" w:cs="Times New Roman"/>
          <w:sz w:val="28"/>
          <w:szCs w:val="28"/>
        </w:rPr>
        <w:t>2024年8月2</w:t>
      </w:r>
      <w:r>
        <w:rPr>
          <w:rFonts w:hint="eastAsia" w:ascii="Times New Roman" w:hAnsi="Times New Roman" w:eastAsia="方正仿宋_GB2312" w:cs="Times New Roman"/>
          <w:sz w:val="28"/>
          <w:szCs w:val="28"/>
          <w:lang w:val="en-US" w:eastAsia="zh-CN"/>
        </w:rPr>
        <w:t>7</w:t>
      </w:r>
      <w:r>
        <w:rPr>
          <w:rFonts w:hint="eastAsia" w:ascii="Times New Roman" w:hAnsi="Times New Roman" w:eastAsia="方正仿宋_GB2312" w:cs="Times New Roman"/>
          <w:sz w:val="28"/>
          <w:szCs w:val="28"/>
        </w:rPr>
        <w:t>日17:00</w:t>
      </w:r>
      <w:r>
        <w:rPr>
          <w:rFonts w:ascii="Times New Roman" w:hAnsi="Times New Roman" w:eastAsia="方正仿宋_GB2312" w:cs="Times New Roman"/>
          <w:sz w:val="28"/>
          <w:szCs w:val="28"/>
        </w:rPr>
        <w:t xml:space="preserve"> 前足额缴纳竞争合作保证金，逾期视为自动放弃合作资格，意向合作方需自行向项目方取得竞争合作保证金的收据。</w:t>
      </w:r>
    </w:p>
    <w:p w14:paraId="580EDB43">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竞争合作保证金收款账户信息:</w:t>
      </w:r>
    </w:p>
    <w:p w14:paraId="2B357249">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账户名称：四川旅投漫话世界旅游开发有限责任公司</w:t>
      </w:r>
    </w:p>
    <w:p w14:paraId="746C4D40">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银行账号：431020100101535619</w:t>
      </w:r>
    </w:p>
    <w:p w14:paraId="1322C397">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开户银行：兴业银行股份有限公司成都分行</w:t>
      </w:r>
    </w:p>
    <w:p w14:paraId="5638C01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(三)通过合作资格审查且足额缴纳竞争合作保证金的意向合作方应于 </w:t>
      </w:r>
      <w:r>
        <w:rPr>
          <w:rFonts w:hint="eastAsia" w:ascii="Times New Roman" w:hAnsi="Times New Roman" w:eastAsia="方正仿宋_GB2312" w:cs="Times New Roman"/>
          <w:sz w:val="28"/>
          <w:szCs w:val="28"/>
        </w:rPr>
        <w:t>2024年8月2</w:t>
      </w:r>
      <w:r>
        <w:rPr>
          <w:rFonts w:hint="eastAsia" w:ascii="Times New Roman" w:hAnsi="Times New Roman" w:eastAsia="方正仿宋_GB2312" w:cs="Times New Roman"/>
          <w:sz w:val="28"/>
          <w:szCs w:val="28"/>
          <w:lang w:val="en-US" w:eastAsia="zh-CN"/>
        </w:rPr>
        <w:t>8</w:t>
      </w:r>
      <w:r>
        <w:rPr>
          <w:rFonts w:hint="eastAsia" w:ascii="Times New Roman" w:hAnsi="Times New Roman" w:eastAsia="方正仿宋_GB2312" w:cs="Times New Roman"/>
          <w:sz w:val="28"/>
          <w:szCs w:val="28"/>
        </w:rPr>
        <w:t>日</w:t>
      </w:r>
      <w:r>
        <w:rPr>
          <w:rFonts w:ascii="Times New Roman" w:hAnsi="Times New Roman" w:eastAsia="方正仿宋_GB2312" w:cs="Times New Roman"/>
          <w:sz w:val="28"/>
          <w:szCs w:val="28"/>
        </w:rPr>
        <w:t>上午 09:30 前至综合评议现场提供《响应文件》全套纸质资料(1 正本4 副本)（若为个人仅需要提交承租人身份证复印件</w:t>
      </w:r>
      <w:r>
        <w:rPr>
          <w:rFonts w:hint="eastAsia" w:ascii="Times New Roman" w:hAnsi="Times New Roman" w:eastAsia="方正仿宋_GB2312" w:cs="Times New Roman"/>
          <w:sz w:val="28"/>
          <w:szCs w:val="28"/>
        </w:rPr>
        <w:t>、合作申请函及合作方案</w:t>
      </w:r>
      <w:r>
        <w:rPr>
          <w:rFonts w:ascii="Times New Roman" w:hAnsi="Times New Roman" w:eastAsia="方正仿宋_GB2312" w:cs="Times New Roman"/>
          <w:sz w:val="28"/>
          <w:szCs w:val="28"/>
        </w:rPr>
        <w:t>）参加综合评议。逾期送达或未送达指定地点的，视为自动放弃合作资格。若意向合作方现场提供的《响应文件》与报名时提交的电子版材料不相符，则取消该意向合作方合作资格。</w:t>
      </w:r>
    </w:p>
    <w:p w14:paraId="0074793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综合评议地点:成都市成华区天府国际动漫城展示区</w:t>
      </w:r>
    </w:p>
    <w:p w14:paraId="2E4F6E8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若因特殊原因综合评议时间可能延后，最终时间以</w:t>
      </w:r>
      <w:r>
        <w:rPr>
          <w:rFonts w:hint="eastAsia" w:ascii="Times New Roman" w:hAnsi="Times New Roman" w:eastAsia="方正仿宋_GB2312" w:cs="Times New Roman"/>
          <w:sz w:val="28"/>
          <w:szCs w:val="28"/>
        </w:rPr>
        <w:t>项目方</w:t>
      </w:r>
      <w:r>
        <w:rPr>
          <w:rFonts w:ascii="Times New Roman" w:hAnsi="Times New Roman" w:eastAsia="方正仿宋_GB2312" w:cs="Times New Roman"/>
          <w:sz w:val="28"/>
          <w:szCs w:val="28"/>
        </w:rPr>
        <w:t>另行通知为准。</w:t>
      </w:r>
    </w:p>
    <w:p w14:paraId="18FF7BAD">
      <w:pPr>
        <w:numPr>
          <w:ilvl w:val="0"/>
          <w:numId w:val="3"/>
        </w:num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评审组采取综合评议的方式对所有意向合作方提交的相关材料进行综合评议打分，</w:t>
      </w:r>
      <w:r>
        <w:rPr>
          <w:rFonts w:hint="eastAsia" w:ascii="Times New Roman" w:hAnsi="Times New Roman" w:eastAsia="方正仿宋_GB2312" w:cs="Times New Roman"/>
          <w:sz w:val="28"/>
          <w:szCs w:val="28"/>
        </w:rPr>
        <w:t>符合我方招商方案要求且评议分高于70分的意向合作方，按照价高者得的方式，</w:t>
      </w:r>
      <w:r>
        <w:rPr>
          <w:rFonts w:ascii="Times New Roman" w:hAnsi="Times New Roman" w:eastAsia="方正仿宋_GB2312" w:cs="Times New Roman"/>
          <w:sz w:val="28"/>
          <w:szCs w:val="28"/>
        </w:rPr>
        <w:t>经漫话公司决策后确认最终合作方</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若只有一家报名且满足招募要求的参与竞争合作，同时综合评议分高于70分，由评审组确认为意向合作方，经漫话公司决策后确认最终合作方。</w:t>
      </w:r>
    </w:p>
    <w:p w14:paraId="3A6E97FC">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rPr>
        <w:t>3</w:t>
      </w:r>
      <w:r>
        <w:rPr>
          <w:rFonts w:ascii="Times New Roman" w:hAnsi="Times New Roman" w:eastAsia="方正仿宋_GB2312" w:cs="Times New Roman"/>
          <w:sz w:val="28"/>
          <w:szCs w:val="28"/>
        </w:rPr>
        <w:t>个工作日。</w:t>
      </w:r>
    </w:p>
    <w:p w14:paraId="1CB02E0E">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(六)意向合作方成功竞得后，由四川旅投漫话世界旅游开发有限责任公司与竞得方签订合同。（合同主要条款参考附件4：合同模板）</w:t>
      </w:r>
    </w:p>
    <w:p w14:paraId="361C5155">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1BFFDAC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三、对意向承租方的基本要求</w:t>
      </w:r>
    </w:p>
    <w:p w14:paraId="2E53B0B5">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符合下列条件，均可参加租赁投标。</w:t>
      </w:r>
    </w:p>
    <w:p w14:paraId="1F0E26A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竞租人应为在中华人民共和国境内依法设立的独立法人或中国国籍且具有完全民事行为能力的自然人；</w:t>
      </w:r>
    </w:p>
    <w:p w14:paraId="06CFC157">
      <w:pPr>
        <w:pStyle w:val="2"/>
      </w:pPr>
    </w:p>
    <w:p w14:paraId="246F49B6">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附件1：总平图及店铺位置</w:t>
      </w:r>
    </w:p>
    <w:p w14:paraId="45EC62A3">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14:paraId="4E5BEA0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 3:《响应文件》格式</w:t>
      </w:r>
    </w:p>
    <w:p w14:paraId="3F066BC5">
      <w:pPr>
        <w:pStyle w:val="2"/>
        <w:rPr>
          <w:rFonts w:eastAsia="方正仿宋_GB2312"/>
        </w:rPr>
      </w:pPr>
      <w:r>
        <w:rPr>
          <w:rFonts w:hint="eastAsia" w:ascii="Times New Roman" w:hAnsi="Times New Roman" w:eastAsia="方正仿宋_GB2312" w:cs="Times New Roman"/>
          <w:sz w:val="28"/>
          <w:szCs w:val="28"/>
        </w:rPr>
        <w:t xml:space="preserve">    附件4：合同模板</w:t>
      </w:r>
    </w:p>
    <w:p w14:paraId="7774890C">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附件5：天府国际动漫城商铺合作方公开招募评分细则</w:t>
      </w:r>
    </w:p>
    <w:p w14:paraId="57E9AD62">
      <w:pPr>
        <w:pStyle w:val="2"/>
      </w:pPr>
    </w:p>
    <w:p w14:paraId="3C8E909C">
      <w:pPr>
        <w:widowControl/>
        <w:jc w:val="righ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四川旅投漫话世界旅游开发有限责任公司</w:t>
      </w:r>
    </w:p>
    <w:p w14:paraId="72309E68">
      <w:pPr>
        <w:widowControl/>
        <w:jc w:val="righ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lang w:val="en-US" w:eastAsia="zh-CN"/>
        </w:rPr>
        <w:t xml:space="preserve">2024年8月20日   </w:t>
      </w:r>
      <w:r>
        <w:rPr>
          <w:rFonts w:ascii="Times New Roman" w:hAnsi="Times New Roman" w:eastAsia="方正仿宋_GB2312" w:cs="Times New Roman"/>
          <w:sz w:val="28"/>
          <w:szCs w:val="28"/>
        </w:rPr>
        <w:br w:type="page"/>
      </w:r>
    </w:p>
    <w:p w14:paraId="1D57987A">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w:t>
      </w:r>
    </w:p>
    <w:p w14:paraId="7FC9D226">
      <w:pPr>
        <w:pStyle w:val="2"/>
        <w:rPr>
          <w:rFonts w:ascii="Times New Roman" w:hAnsi="Times New Roman" w:cs="Times New Roman"/>
        </w:rPr>
      </w:pPr>
      <w:r>
        <w:rPr>
          <w:rFonts w:ascii="Times New Roman" w:hAnsi="Times New Roman" w:cs="Times New Roman"/>
        </w:rPr>
        <w:drawing>
          <wp:inline distT="0" distB="0" distL="114300" distR="114300">
            <wp:extent cx="3460750" cy="1924050"/>
            <wp:effectExtent l="0" t="0" r="0" b="635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3480219" cy="1934790"/>
                    </a:xfrm>
                    <a:prstGeom prst="rect">
                      <a:avLst/>
                    </a:prstGeom>
                  </pic:spPr>
                </pic:pic>
              </a:graphicData>
            </a:graphic>
          </wp:inline>
        </w:drawing>
      </w:r>
    </w:p>
    <w:p w14:paraId="505315BE">
      <w:r>
        <w:drawing>
          <wp:inline distT="0" distB="0" distL="0" distR="0">
            <wp:extent cx="3476625" cy="233997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523909" cy="2371619"/>
                    </a:xfrm>
                    <a:prstGeom prst="rect">
                      <a:avLst/>
                    </a:prstGeom>
                  </pic:spPr>
                </pic:pic>
              </a:graphicData>
            </a:graphic>
          </wp:inline>
        </w:drawing>
      </w:r>
    </w:p>
    <w:p w14:paraId="15F44FC5">
      <w:pPr>
        <w:rPr>
          <w:rFonts w:ascii="Times New Roman" w:hAnsi="Times New Roman" w:cs="Times New Roman"/>
        </w:rPr>
      </w:pPr>
    </w:p>
    <w:p w14:paraId="60583D86">
      <w:pPr>
        <w:spacing w:line="576" w:lineRule="exact"/>
        <w:rPr>
          <w:rFonts w:ascii="Times New Roman" w:hAnsi="Times New Roman" w:eastAsia="方正仿宋_GB2312" w:cs="Times New Roman"/>
          <w:sz w:val="28"/>
          <w:szCs w:val="28"/>
        </w:rPr>
      </w:pPr>
    </w:p>
    <w:p w14:paraId="6C670D67">
      <w:pPr>
        <w:spacing w:line="576" w:lineRule="exact"/>
        <w:rPr>
          <w:rFonts w:ascii="Times New Roman" w:hAnsi="Times New Roman" w:eastAsia="方正仿宋_GB2312" w:cs="Times New Roman"/>
          <w:sz w:val="28"/>
          <w:szCs w:val="28"/>
        </w:rPr>
      </w:pPr>
    </w:p>
    <w:p w14:paraId="3E627344">
      <w:pPr>
        <w:spacing w:line="576" w:lineRule="exact"/>
        <w:rPr>
          <w:rFonts w:ascii="Times New Roman" w:hAnsi="Times New Roman" w:eastAsia="方正仿宋_GB2312" w:cs="Times New Roman"/>
          <w:sz w:val="28"/>
          <w:szCs w:val="28"/>
        </w:rPr>
      </w:pPr>
    </w:p>
    <w:p w14:paraId="7937DC76">
      <w:pPr>
        <w:spacing w:line="576" w:lineRule="exact"/>
        <w:rPr>
          <w:rFonts w:ascii="Times New Roman" w:hAnsi="Times New Roman" w:eastAsia="方正仿宋_GB2312" w:cs="Times New Roman"/>
          <w:sz w:val="28"/>
          <w:szCs w:val="28"/>
        </w:rPr>
      </w:pPr>
    </w:p>
    <w:p w14:paraId="68E7107F">
      <w:pPr>
        <w:spacing w:line="576" w:lineRule="exact"/>
        <w:rPr>
          <w:rFonts w:ascii="Times New Roman" w:hAnsi="Times New Roman" w:eastAsia="方正仿宋_GB2312" w:cs="Times New Roman"/>
          <w:sz w:val="28"/>
          <w:szCs w:val="28"/>
        </w:rPr>
      </w:pPr>
    </w:p>
    <w:p w14:paraId="6B9768AA">
      <w:pPr>
        <w:spacing w:line="576" w:lineRule="exact"/>
        <w:rPr>
          <w:rFonts w:ascii="Times New Roman" w:hAnsi="Times New Roman" w:eastAsia="方正仿宋_GB2312" w:cs="Times New Roman"/>
          <w:sz w:val="28"/>
          <w:szCs w:val="28"/>
        </w:rPr>
      </w:pPr>
    </w:p>
    <w:p w14:paraId="1BB55EA8">
      <w:pPr>
        <w:spacing w:line="576" w:lineRule="exact"/>
        <w:rPr>
          <w:rFonts w:ascii="Times New Roman" w:hAnsi="Times New Roman" w:eastAsia="方正仿宋_GB2312" w:cs="Times New Roman"/>
          <w:sz w:val="28"/>
          <w:szCs w:val="28"/>
        </w:rPr>
      </w:pPr>
    </w:p>
    <w:p w14:paraId="4ABA91FF">
      <w:pPr>
        <w:spacing w:line="576" w:lineRule="exact"/>
        <w:rPr>
          <w:rFonts w:ascii="Times New Roman" w:hAnsi="Times New Roman" w:eastAsia="方正仿宋_GB2312" w:cs="Times New Roman"/>
          <w:sz w:val="28"/>
          <w:szCs w:val="28"/>
        </w:rPr>
      </w:pPr>
    </w:p>
    <w:p w14:paraId="3531A222">
      <w:pPr>
        <w:spacing w:line="576" w:lineRule="exact"/>
        <w:rPr>
          <w:rFonts w:ascii="Times New Roman" w:hAnsi="Times New Roman" w:eastAsia="方正仿宋_GB2312" w:cs="Times New Roman"/>
          <w:sz w:val="28"/>
          <w:szCs w:val="28"/>
        </w:rPr>
      </w:pPr>
    </w:p>
    <w:p w14:paraId="170E8F8B">
      <w:pPr>
        <w:spacing w:line="576" w:lineRule="exact"/>
        <w:rPr>
          <w:rFonts w:ascii="Times New Roman" w:hAnsi="Times New Roman" w:eastAsia="方正仿宋_GB2312" w:cs="Times New Roman"/>
          <w:sz w:val="28"/>
          <w:szCs w:val="28"/>
        </w:rPr>
      </w:pPr>
    </w:p>
    <w:p w14:paraId="0977963D">
      <w:pPr>
        <w:spacing w:line="576" w:lineRule="exact"/>
        <w:rPr>
          <w:rFonts w:ascii="Times New Roman" w:hAnsi="Times New Roman" w:eastAsia="方正仿宋_GB2312" w:cs="Times New Roman"/>
          <w:sz w:val="28"/>
          <w:szCs w:val="28"/>
        </w:rPr>
      </w:pPr>
    </w:p>
    <w:p w14:paraId="23F091F8">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14:paraId="350D929A">
      <w:pPr>
        <w:pStyle w:val="2"/>
        <w:rPr>
          <w:rFonts w:ascii="Times New Roman" w:hAnsi="Times New Roman" w:eastAsia="方正仿宋_GB2312" w:cs="Times New Roman"/>
          <w:sz w:val="28"/>
          <w:szCs w:val="28"/>
        </w:rPr>
      </w:pPr>
      <w:r>
        <w:rPr>
          <w:rFonts w:ascii="Times New Roman" w:hAnsi="Times New Roman" w:eastAsia="方正仿宋_GB2312" w:cs="Times New Roman"/>
          <w:sz w:val="28"/>
          <w:szCs w:val="28"/>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5775" cy="2281555"/>
                    </a:xfrm>
                    <a:prstGeom prst="rect">
                      <a:avLst/>
                    </a:prstGeom>
                    <a:noFill/>
                    <a:ln>
                      <a:noFill/>
                    </a:ln>
                  </pic:spPr>
                </pic:pic>
              </a:graphicData>
            </a:graphic>
          </wp:inline>
        </w:drawing>
      </w:r>
    </w:p>
    <w:p w14:paraId="2CB42BBD">
      <w:pPr>
        <w:spacing w:line="576" w:lineRule="exact"/>
        <w:rPr>
          <w:rFonts w:hint="eastAsia" w:ascii="Times New Roman" w:hAnsi="Times New Roman" w:eastAsia="方正仿宋_GB2312" w:cs="Times New Roman"/>
          <w:sz w:val="28"/>
          <w:szCs w:val="28"/>
        </w:rPr>
      </w:pPr>
    </w:p>
    <w:p w14:paraId="488341AA">
      <w:pPr>
        <w:spacing w:line="576" w:lineRule="exact"/>
        <w:rPr>
          <w:rFonts w:hint="eastAsia" w:ascii="Times New Roman" w:hAnsi="Times New Roman" w:eastAsia="方正仿宋_GB2312" w:cs="Times New Roman"/>
          <w:sz w:val="28"/>
          <w:szCs w:val="28"/>
        </w:rPr>
      </w:pPr>
    </w:p>
    <w:p w14:paraId="5A464DF5">
      <w:pPr>
        <w:spacing w:line="576" w:lineRule="exact"/>
        <w:rPr>
          <w:rFonts w:hint="eastAsia" w:ascii="Times New Roman" w:hAnsi="Times New Roman" w:eastAsia="方正仿宋_GB2312" w:cs="Times New Roman"/>
          <w:sz w:val="28"/>
          <w:szCs w:val="28"/>
        </w:rPr>
      </w:pPr>
    </w:p>
    <w:p w14:paraId="5DFA8576">
      <w:pPr>
        <w:spacing w:line="576" w:lineRule="exact"/>
        <w:rPr>
          <w:rFonts w:ascii="Times New Roman" w:hAnsi="Times New Roman" w:eastAsia="方正仿宋_GB2312" w:cs="Times New Roman"/>
          <w:sz w:val="28"/>
          <w:szCs w:val="28"/>
        </w:rPr>
      </w:pPr>
    </w:p>
    <w:p w14:paraId="6E1539DE">
      <w:pPr>
        <w:spacing w:line="576" w:lineRule="exact"/>
        <w:rPr>
          <w:rFonts w:ascii="Times New Roman" w:hAnsi="Times New Roman" w:eastAsia="方正仿宋_GB2312" w:cs="Times New Roman"/>
          <w:sz w:val="28"/>
          <w:szCs w:val="28"/>
        </w:rPr>
      </w:pPr>
    </w:p>
    <w:p w14:paraId="05712063">
      <w:pPr>
        <w:spacing w:line="576" w:lineRule="exact"/>
        <w:rPr>
          <w:rFonts w:ascii="Times New Roman" w:hAnsi="Times New Roman" w:eastAsia="方正仿宋_GB2312" w:cs="Times New Roman"/>
          <w:sz w:val="28"/>
          <w:szCs w:val="28"/>
        </w:rPr>
      </w:pPr>
    </w:p>
    <w:p w14:paraId="4DFA5567">
      <w:pPr>
        <w:spacing w:line="576" w:lineRule="exact"/>
        <w:rPr>
          <w:rFonts w:ascii="Times New Roman" w:hAnsi="Times New Roman" w:eastAsia="方正仿宋_GB2312" w:cs="Times New Roman"/>
          <w:sz w:val="28"/>
          <w:szCs w:val="28"/>
        </w:rPr>
      </w:pPr>
    </w:p>
    <w:p w14:paraId="2343BE31">
      <w:pPr>
        <w:spacing w:line="576" w:lineRule="exact"/>
        <w:rPr>
          <w:rFonts w:ascii="Times New Roman" w:hAnsi="Times New Roman" w:eastAsia="方正仿宋_GB2312" w:cs="Times New Roman"/>
          <w:sz w:val="28"/>
          <w:szCs w:val="28"/>
        </w:rPr>
      </w:pPr>
    </w:p>
    <w:p w14:paraId="4AAFF17C">
      <w:pPr>
        <w:spacing w:line="576" w:lineRule="exact"/>
        <w:rPr>
          <w:rFonts w:ascii="Times New Roman" w:hAnsi="Times New Roman" w:eastAsia="方正仿宋_GB2312" w:cs="Times New Roman"/>
          <w:sz w:val="28"/>
          <w:szCs w:val="28"/>
        </w:rPr>
      </w:pPr>
    </w:p>
    <w:p w14:paraId="57D8E48E">
      <w:pPr>
        <w:spacing w:line="576" w:lineRule="exact"/>
        <w:rPr>
          <w:rFonts w:ascii="Times New Roman" w:hAnsi="Times New Roman" w:eastAsia="方正仿宋_GB2312" w:cs="Times New Roman"/>
          <w:sz w:val="28"/>
          <w:szCs w:val="28"/>
        </w:rPr>
      </w:pPr>
    </w:p>
    <w:p w14:paraId="05445224">
      <w:pPr>
        <w:spacing w:line="576" w:lineRule="exact"/>
        <w:rPr>
          <w:rFonts w:ascii="Times New Roman" w:hAnsi="Times New Roman" w:eastAsia="方正仿宋_GB2312" w:cs="Times New Roman"/>
          <w:sz w:val="28"/>
          <w:szCs w:val="28"/>
        </w:rPr>
      </w:pPr>
    </w:p>
    <w:p w14:paraId="58AC429F">
      <w:pPr>
        <w:spacing w:line="576" w:lineRule="exact"/>
        <w:rPr>
          <w:rFonts w:ascii="Times New Roman" w:hAnsi="Times New Roman" w:eastAsia="方正仿宋_GB2312" w:cs="Times New Roman"/>
          <w:sz w:val="28"/>
          <w:szCs w:val="28"/>
        </w:rPr>
      </w:pPr>
    </w:p>
    <w:p w14:paraId="24B01D38">
      <w:pPr>
        <w:spacing w:line="576" w:lineRule="exact"/>
        <w:rPr>
          <w:rFonts w:ascii="Times New Roman" w:hAnsi="Times New Roman" w:eastAsia="方正仿宋_GB2312" w:cs="Times New Roman"/>
          <w:sz w:val="28"/>
          <w:szCs w:val="28"/>
        </w:rPr>
      </w:pPr>
    </w:p>
    <w:p w14:paraId="284853B4">
      <w:pPr>
        <w:spacing w:line="576" w:lineRule="exact"/>
        <w:rPr>
          <w:rFonts w:ascii="Times New Roman" w:hAnsi="Times New Roman" w:eastAsia="方正仿宋_GB2312" w:cs="Times New Roman"/>
          <w:sz w:val="28"/>
          <w:szCs w:val="28"/>
        </w:rPr>
      </w:pPr>
    </w:p>
    <w:p w14:paraId="055BDC4D">
      <w:pPr>
        <w:spacing w:line="576" w:lineRule="exact"/>
        <w:rPr>
          <w:rFonts w:ascii="Times New Roman" w:hAnsi="Times New Roman" w:eastAsia="方正仿宋_GB2312" w:cs="Times New Roman"/>
          <w:sz w:val="28"/>
          <w:szCs w:val="28"/>
        </w:rPr>
      </w:pPr>
    </w:p>
    <w:p w14:paraId="568CEED5">
      <w:pPr>
        <w:spacing w:line="576" w:lineRule="exact"/>
        <w:rPr>
          <w:rFonts w:ascii="Times New Roman" w:hAnsi="Times New Roman" w:eastAsia="方正仿宋_GB2312" w:cs="Times New Roman"/>
          <w:sz w:val="28"/>
          <w:szCs w:val="28"/>
        </w:rPr>
      </w:pPr>
    </w:p>
    <w:p w14:paraId="1BD75585">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附件3</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响应文件封面</w:t>
      </w:r>
    </w:p>
    <w:p w14:paraId="1E85908D">
      <w:pPr>
        <w:spacing w:line="640" w:lineRule="atLeast"/>
        <w:rPr>
          <w:rFonts w:ascii="Times New Roman" w:hAnsi="Times New Roman" w:eastAsia="方正仿宋_GB2312" w:cs="Times New Roman"/>
          <w:b/>
          <w:sz w:val="28"/>
          <w:szCs w:val="28"/>
        </w:rPr>
      </w:pPr>
    </w:p>
    <w:p w14:paraId="201C66D0">
      <w:pPr>
        <w:pStyle w:val="2"/>
        <w:rPr>
          <w:rFonts w:ascii="Times New Roman" w:hAnsi="Times New Roman" w:eastAsia="方正仿宋_GB2312" w:cs="Times New Roman"/>
          <w:sz w:val="28"/>
          <w:szCs w:val="28"/>
        </w:rPr>
      </w:pPr>
    </w:p>
    <w:p w14:paraId="4BE65972">
      <w:pPr>
        <w:spacing w:line="576" w:lineRule="exact"/>
        <w:ind w:firstLine="560" w:firstLineChars="200"/>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u w:val="single"/>
        </w:rPr>
        <w:t>天府国际动漫城</w:t>
      </w:r>
      <w:r>
        <w:rPr>
          <w:rFonts w:ascii="Times New Roman" w:hAnsi="Times New Roman" w:eastAsia="方正仿宋_GB2312" w:cs="Times New Roman"/>
          <w:sz w:val="28"/>
          <w:szCs w:val="28"/>
        </w:rPr>
        <w:t>（项目名称）</w:t>
      </w:r>
    </w:p>
    <w:p w14:paraId="26C84FD6">
      <w:pPr>
        <w:pStyle w:val="5"/>
        <w:spacing w:line="640" w:lineRule="atLeast"/>
        <w:rPr>
          <w:rFonts w:ascii="Times New Roman" w:hAnsi="Times New Roman" w:eastAsia="方正仿宋_GB2312" w:cs="Times New Roman"/>
          <w:sz w:val="28"/>
          <w:szCs w:val="28"/>
        </w:rPr>
      </w:pPr>
    </w:p>
    <w:p w14:paraId="158C57D0">
      <w:pPr>
        <w:spacing w:line="576" w:lineRule="exact"/>
        <w:ind w:firstLine="562" w:firstLineChars="200"/>
        <w:jc w:val="center"/>
        <w:rPr>
          <w:rFonts w:ascii="Times New Roman" w:hAnsi="Times New Roman" w:eastAsia="方正仿宋_GB2312" w:cs="Times New Roman"/>
          <w:b/>
          <w:bCs/>
          <w:sz w:val="28"/>
          <w:szCs w:val="28"/>
        </w:rPr>
      </w:pPr>
      <w:r>
        <w:rPr>
          <w:rFonts w:ascii="Times New Roman" w:hAnsi="Times New Roman" w:eastAsia="方正仿宋_GB2312" w:cs="Times New Roman"/>
          <w:b/>
          <w:bCs/>
          <w:sz w:val="28"/>
          <w:szCs w:val="28"/>
        </w:rPr>
        <w:t>响  应  文  件</w:t>
      </w:r>
    </w:p>
    <w:p w14:paraId="123A248E">
      <w:pPr>
        <w:pStyle w:val="5"/>
        <w:spacing w:line="640" w:lineRule="atLeast"/>
        <w:rPr>
          <w:rFonts w:ascii="Times New Roman" w:hAnsi="Times New Roman" w:eastAsia="方正仿宋_GB2312" w:cs="Times New Roman"/>
          <w:sz w:val="28"/>
          <w:szCs w:val="28"/>
        </w:rPr>
      </w:pPr>
    </w:p>
    <w:p w14:paraId="40A67CC8">
      <w:pPr>
        <w:spacing w:line="640" w:lineRule="atLeast"/>
        <w:rPr>
          <w:rFonts w:ascii="Times New Roman" w:hAnsi="Times New Roman" w:eastAsia="方正仿宋_GB2312" w:cs="Times New Roman"/>
          <w:sz w:val="28"/>
          <w:szCs w:val="28"/>
        </w:rPr>
      </w:pPr>
    </w:p>
    <w:p w14:paraId="72C5915B">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（盖单位章/盖手印）</w:t>
      </w:r>
    </w:p>
    <w:p w14:paraId="58F779B0">
      <w:pPr>
        <w:spacing w:line="576" w:lineRule="exact"/>
        <w:ind w:firstLine="560" w:firstLineChars="200"/>
        <w:rPr>
          <w:rFonts w:ascii="Times New Roman" w:hAnsi="Times New Roman" w:eastAsia="方正仿宋_GB2312" w:cs="Times New Roman"/>
          <w:sz w:val="28"/>
          <w:szCs w:val="28"/>
        </w:rPr>
      </w:pPr>
    </w:p>
    <w:p w14:paraId="30764BF5">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法定代表人或其委托代理人：          （签字或盖章）</w:t>
      </w:r>
    </w:p>
    <w:p w14:paraId="51220E37">
      <w:pPr>
        <w:spacing w:line="576" w:lineRule="exact"/>
        <w:ind w:firstLine="560" w:firstLineChars="200"/>
        <w:rPr>
          <w:rFonts w:ascii="Times New Roman" w:hAnsi="Times New Roman" w:eastAsia="方正仿宋_GB2312" w:cs="Times New Roman"/>
          <w:sz w:val="28"/>
          <w:szCs w:val="28"/>
        </w:rPr>
      </w:pPr>
    </w:p>
    <w:p w14:paraId="19BDE9A2">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意向合作物业：天府国际动漫城商业街区</w:t>
      </w:r>
      <w:r>
        <w:rPr>
          <w:rFonts w:hint="eastAsia" w:ascii="Times New Roman" w:hAnsi="Times New Roman" w:eastAsia="方正仿宋_GB2312" w:cs="Times New Roman"/>
          <w:sz w:val="28"/>
          <w:szCs w:val="28"/>
        </w:rPr>
        <w:t>A1号楼2层232号</w:t>
      </w:r>
      <w:r>
        <w:rPr>
          <w:rFonts w:ascii="Times New Roman" w:hAnsi="Times New Roman" w:eastAsia="方正仿宋_GB2312" w:cs="Times New Roman"/>
          <w:sz w:val="28"/>
          <w:szCs w:val="28"/>
        </w:rPr>
        <w:t xml:space="preserve">商铺                    </w:t>
      </w:r>
    </w:p>
    <w:p w14:paraId="4B22CBE4">
      <w:pPr>
        <w:spacing w:line="576" w:lineRule="exact"/>
        <w:ind w:firstLine="560" w:firstLineChars="200"/>
        <w:rPr>
          <w:rFonts w:ascii="Times New Roman" w:hAnsi="Times New Roman" w:eastAsia="方正仿宋_GB2312" w:cs="Times New Roman"/>
          <w:sz w:val="28"/>
          <w:szCs w:val="28"/>
        </w:rPr>
      </w:pPr>
    </w:p>
    <w:p w14:paraId="3D1F6949">
      <w:pPr>
        <w:spacing w:line="576" w:lineRule="exact"/>
        <w:ind w:firstLine="2800" w:firstLineChars="10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年    月   日</w:t>
      </w:r>
    </w:p>
    <w:p w14:paraId="1ACFD0E1">
      <w:pPr>
        <w:spacing w:line="640" w:lineRule="atLeast"/>
        <w:ind w:left="420" w:leftChars="200"/>
        <w:jc w:val="left"/>
        <w:rPr>
          <w:rFonts w:ascii="Times New Roman" w:hAnsi="Times New Roman" w:cs="Times New Roman"/>
        </w:rPr>
      </w:pPr>
      <w:r>
        <w:rPr>
          <w:rFonts w:ascii="Times New Roman" w:hAnsi="Times New Roman" w:eastAsia="方正仿宋_GB2312" w:cs="Times New Roman"/>
          <w:sz w:val="28"/>
          <w:szCs w:val="28"/>
        </w:rPr>
        <w:br w:type="page"/>
      </w:r>
      <w:r>
        <w:rPr>
          <w:rFonts w:hint="eastAsia" w:ascii="Times New Roman" w:hAnsi="Times New Roman" w:eastAsia="方正仿宋_GB2312" w:cs="Times New Roman"/>
          <w:sz w:val="28"/>
          <w:szCs w:val="28"/>
        </w:rPr>
        <w:t>一、</w:t>
      </w:r>
      <w:r>
        <w:rPr>
          <w:rFonts w:ascii="Times New Roman" w:hAnsi="Times New Roman" w:eastAsia="方正仿宋_GB2312" w:cs="Times New Roman"/>
          <w:sz w:val="28"/>
          <w:szCs w:val="28"/>
        </w:rPr>
        <w:t>营业执照复印件、法定代表人身份证复印件、合作资格证明材料（均须加盖公章）、电子邮箱地址与电话；若为个人合作方，可仅提供身份证复印件（加盖手印）。</w:t>
      </w:r>
    </w:p>
    <w:p w14:paraId="1177AECA">
      <w:pPr>
        <w:spacing w:line="640" w:lineRule="atLeast"/>
        <w:rPr>
          <w:rFonts w:ascii="Times New Roman" w:hAnsi="Times New Roman" w:eastAsia="方正仿宋_GB2312" w:cs="Times New Roman"/>
          <w:b/>
          <w:bCs/>
          <w:sz w:val="28"/>
          <w:szCs w:val="28"/>
        </w:rPr>
      </w:pPr>
    </w:p>
    <w:p w14:paraId="35364E6B">
      <w:pPr>
        <w:pStyle w:val="5"/>
        <w:spacing w:line="640" w:lineRule="atLeast"/>
        <w:rPr>
          <w:rFonts w:ascii="Times New Roman" w:hAnsi="Times New Roman" w:eastAsia="方正仿宋_GB2312" w:cs="Times New Roman"/>
          <w:b/>
          <w:bCs/>
          <w:sz w:val="28"/>
          <w:szCs w:val="28"/>
        </w:rPr>
      </w:pPr>
    </w:p>
    <w:p w14:paraId="55499C6B">
      <w:pPr>
        <w:rPr>
          <w:rFonts w:ascii="Times New Roman" w:hAnsi="Times New Roman" w:eastAsia="方正仿宋_GB2312" w:cs="Times New Roman"/>
          <w:b/>
          <w:bCs/>
          <w:sz w:val="28"/>
          <w:szCs w:val="28"/>
        </w:rPr>
      </w:pPr>
    </w:p>
    <w:p w14:paraId="171BDC7F">
      <w:pPr>
        <w:pStyle w:val="2"/>
        <w:rPr>
          <w:rFonts w:ascii="Times New Roman" w:hAnsi="Times New Roman" w:eastAsia="方正仿宋_GB2312" w:cs="Times New Roman"/>
          <w:b/>
          <w:bCs/>
          <w:sz w:val="28"/>
          <w:szCs w:val="28"/>
        </w:rPr>
      </w:pPr>
    </w:p>
    <w:p w14:paraId="5AADE72A"/>
    <w:p w14:paraId="75A73657">
      <w:pPr>
        <w:spacing w:line="640" w:lineRule="atLeast"/>
        <w:rPr>
          <w:rFonts w:ascii="Times New Roman" w:hAnsi="Times New Roman" w:eastAsia="方正仿宋_GB2312" w:cs="Times New Roman"/>
          <w:b/>
          <w:bCs/>
          <w:sz w:val="28"/>
          <w:szCs w:val="28"/>
        </w:rPr>
      </w:pPr>
    </w:p>
    <w:p w14:paraId="785FEBB8">
      <w:pPr>
        <w:pStyle w:val="5"/>
        <w:spacing w:line="640" w:lineRule="atLeast"/>
        <w:rPr>
          <w:rFonts w:ascii="Times New Roman" w:hAnsi="Times New Roman" w:eastAsia="方正仿宋_GB2312" w:cs="Times New Roman"/>
          <w:b/>
          <w:bCs/>
          <w:sz w:val="28"/>
          <w:szCs w:val="28"/>
        </w:rPr>
      </w:pPr>
    </w:p>
    <w:p w14:paraId="609E1A23">
      <w:pPr>
        <w:spacing w:line="640" w:lineRule="atLeast"/>
        <w:rPr>
          <w:rFonts w:ascii="Times New Roman" w:hAnsi="Times New Roman" w:eastAsia="方正仿宋_GB2312" w:cs="Times New Roman"/>
          <w:b/>
          <w:bCs/>
          <w:sz w:val="28"/>
          <w:szCs w:val="28"/>
        </w:rPr>
      </w:pPr>
    </w:p>
    <w:p w14:paraId="155CB1A3">
      <w:pPr>
        <w:pStyle w:val="5"/>
        <w:spacing w:line="640" w:lineRule="atLeast"/>
        <w:rPr>
          <w:rFonts w:ascii="Times New Roman" w:hAnsi="Times New Roman" w:eastAsia="方正仿宋_GB2312" w:cs="Times New Roman"/>
          <w:b/>
          <w:bCs/>
          <w:sz w:val="28"/>
          <w:szCs w:val="28"/>
        </w:rPr>
      </w:pPr>
    </w:p>
    <w:p w14:paraId="4E3F5721">
      <w:pPr>
        <w:spacing w:line="640" w:lineRule="atLeast"/>
        <w:rPr>
          <w:rFonts w:ascii="Times New Roman" w:hAnsi="Times New Roman" w:eastAsia="方正仿宋_GB2312" w:cs="Times New Roman"/>
          <w:b/>
          <w:bCs/>
          <w:sz w:val="28"/>
          <w:szCs w:val="28"/>
        </w:rPr>
      </w:pPr>
    </w:p>
    <w:p w14:paraId="78024750">
      <w:pPr>
        <w:pStyle w:val="5"/>
        <w:spacing w:line="640" w:lineRule="atLeast"/>
        <w:rPr>
          <w:rFonts w:ascii="Times New Roman" w:hAnsi="Times New Roman" w:eastAsia="方正仿宋_GB2312" w:cs="Times New Roman"/>
          <w:b/>
          <w:bCs/>
          <w:sz w:val="28"/>
          <w:szCs w:val="28"/>
        </w:rPr>
      </w:pPr>
    </w:p>
    <w:p w14:paraId="7892E365">
      <w:pPr>
        <w:spacing w:line="640" w:lineRule="atLeast"/>
        <w:rPr>
          <w:rFonts w:ascii="Times New Roman" w:hAnsi="Times New Roman" w:eastAsia="方正仿宋_GB2312" w:cs="Times New Roman"/>
          <w:b/>
          <w:bCs/>
          <w:sz w:val="28"/>
          <w:szCs w:val="28"/>
        </w:rPr>
      </w:pPr>
    </w:p>
    <w:p w14:paraId="7C4B140B">
      <w:pPr>
        <w:pStyle w:val="5"/>
        <w:spacing w:line="640" w:lineRule="atLeast"/>
        <w:rPr>
          <w:rFonts w:ascii="Times New Roman" w:hAnsi="Times New Roman" w:eastAsia="方正仿宋_GB2312" w:cs="Times New Roman"/>
          <w:b/>
          <w:bCs/>
          <w:sz w:val="28"/>
          <w:szCs w:val="28"/>
        </w:rPr>
      </w:pPr>
    </w:p>
    <w:p w14:paraId="0D4B7F7A">
      <w:pPr>
        <w:spacing w:line="640" w:lineRule="atLeast"/>
        <w:rPr>
          <w:rFonts w:ascii="Times New Roman" w:hAnsi="Times New Roman" w:eastAsia="方正仿宋_GB2312" w:cs="Times New Roman"/>
          <w:b/>
          <w:bCs/>
          <w:sz w:val="28"/>
          <w:szCs w:val="28"/>
        </w:rPr>
      </w:pPr>
    </w:p>
    <w:p w14:paraId="6EFF844A">
      <w:pPr>
        <w:pStyle w:val="5"/>
        <w:spacing w:line="640" w:lineRule="atLeast"/>
        <w:rPr>
          <w:rFonts w:ascii="Times New Roman" w:hAnsi="Times New Roman" w:eastAsia="方正仿宋_GB2312" w:cs="Times New Roman"/>
          <w:b/>
          <w:bCs/>
          <w:sz w:val="28"/>
          <w:szCs w:val="28"/>
        </w:rPr>
      </w:pPr>
    </w:p>
    <w:p w14:paraId="24429A3B">
      <w:pPr>
        <w:spacing w:line="640" w:lineRule="atLeast"/>
        <w:rPr>
          <w:rFonts w:ascii="Times New Roman" w:hAnsi="Times New Roman" w:eastAsia="方正仿宋_GB2312" w:cs="Times New Roman"/>
          <w:b/>
          <w:bCs/>
          <w:sz w:val="28"/>
          <w:szCs w:val="28"/>
        </w:rPr>
      </w:pPr>
    </w:p>
    <w:p w14:paraId="39646A67">
      <w:pPr>
        <w:pStyle w:val="5"/>
        <w:rPr>
          <w:rFonts w:ascii="Times New Roman" w:hAnsi="Times New Roman" w:eastAsia="方正仿宋_GB2312" w:cs="Times New Roman"/>
          <w:sz w:val="28"/>
          <w:szCs w:val="28"/>
        </w:rPr>
      </w:pPr>
    </w:p>
    <w:p w14:paraId="227CA429">
      <w:pPr>
        <w:rPr>
          <w:rFonts w:ascii="Times New Roman" w:hAnsi="Times New Roman" w:cs="Times New Roman"/>
        </w:rPr>
      </w:pPr>
    </w:p>
    <w:p w14:paraId="7763A75A">
      <w:pPr>
        <w:pStyle w:val="2"/>
        <w:rPr>
          <w:rFonts w:ascii="Times New Roman" w:hAnsi="Times New Roman" w:cs="Times New Roman"/>
        </w:rPr>
      </w:pPr>
    </w:p>
    <w:p w14:paraId="295E4F91">
      <w:pPr>
        <w:spacing w:line="576" w:lineRule="exact"/>
        <w:rPr>
          <w:rFonts w:hint="eastAsia" w:ascii="Times New Roman" w:hAnsi="Times New Roman" w:eastAsia="方正仿宋_GB2312" w:cs="Times New Roman"/>
          <w:sz w:val="28"/>
          <w:szCs w:val="28"/>
        </w:rPr>
      </w:pPr>
    </w:p>
    <w:p w14:paraId="7EDD52AB">
      <w:pPr>
        <w:spacing w:line="576" w:lineRule="exact"/>
        <w:rPr>
          <w:rFonts w:hint="eastAsia" w:ascii="Times New Roman" w:hAnsi="Times New Roman" w:eastAsia="方正仿宋_GB2312" w:cs="Times New Roman"/>
          <w:sz w:val="28"/>
          <w:szCs w:val="28"/>
        </w:rPr>
      </w:pPr>
    </w:p>
    <w:p w14:paraId="1766C83C">
      <w:pPr>
        <w:spacing w:line="576" w:lineRule="exac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二、</w:t>
      </w:r>
      <w:r>
        <w:rPr>
          <w:rFonts w:ascii="Times New Roman" w:hAnsi="Times New Roman" w:eastAsia="方正仿宋_GB2312" w:cs="Times New Roman"/>
          <w:sz w:val="28"/>
          <w:szCs w:val="28"/>
        </w:rPr>
        <w:t>法定代表人授权委托书模板（个人无需提供）</w:t>
      </w:r>
    </w:p>
    <w:p w14:paraId="31CD5524">
      <w:pPr>
        <w:pStyle w:val="2"/>
        <w:rPr>
          <w:rFonts w:ascii="Times New Roman" w:hAnsi="Times New Roman" w:cs="Times New Roman"/>
        </w:rPr>
      </w:pPr>
    </w:p>
    <w:p w14:paraId="0236E4A5">
      <w:pPr>
        <w:pStyle w:val="3"/>
        <w:numPr>
          <w:ilvl w:val="1"/>
          <w:numId w:val="0"/>
        </w:numPr>
        <w:spacing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法定代表人授权委托书</w:t>
      </w:r>
    </w:p>
    <w:p w14:paraId="122E1FB1">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6D4CE0A3">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代理人无转委托权，特此委托。</w:t>
      </w:r>
    </w:p>
    <w:p w14:paraId="5BD19FB0">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代理人:______性别:______身份证号码:_____________</w:t>
      </w:r>
    </w:p>
    <w:p w14:paraId="1D0CCC1D">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职务：_____________      </w:t>
      </w:r>
    </w:p>
    <w:p w14:paraId="2B06768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合作方:_____________(盖章)            </w:t>
      </w:r>
    </w:p>
    <w:p w14:paraId="1B5B50AF">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法定代表人:_______________  (签字或盖章)           </w:t>
      </w:r>
    </w:p>
    <w:p w14:paraId="328D1943">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代  理  人:_______________ （签字）         </w:t>
      </w:r>
    </w:p>
    <w:p w14:paraId="2B664BF0">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授权委托日期:     </w:t>
      </w:r>
      <w:r>
        <w:rPr>
          <w:rFonts w:hint="eastAsia" w:ascii="Times New Roman" w:hAnsi="Times New Roman" w:eastAsia="方正仿宋_GB2312" w:cs="Times New Roman"/>
          <w:sz w:val="28"/>
          <w:szCs w:val="28"/>
        </w:rPr>
        <w:t xml:space="preserve"> </w:t>
      </w:r>
      <w:r>
        <w:rPr>
          <w:rFonts w:ascii="Times New Roman" w:hAnsi="Times New Roman" w:eastAsia="方正仿宋_GB2312" w:cs="Times New Roman"/>
          <w:sz w:val="28"/>
          <w:szCs w:val="28"/>
        </w:rPr>
        <w:t xml:space="preserve"> 年      月      日</w:t>
      </w:r>
    </w:p>
    <w:p w14:paraId="13CAD96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说明：后附委托代理人身份证复印件（加盖公章）。</w:t>
      </w:r>
    </w:p>
    <w:p w14:paraId="09E819D6">
      <w:pPr>
        <w:spacing w:after="120" w:line="640" w:lineRule="atLeast"/>
        <w:rPr>
          <w:rFonts w:ascii="Times New Roman" w:hAnsi="Times New Roman" w:eastAsia="方正仿宋_GB2312" w:cs="Times New Roman"/>
          <w:sz w:val="28"/>
          <w:szCs w:val="28"/>
        </w:rPr>
      </w:pPr>
    </w:p>
    <w:p w14:paraId="30884A9B">
      <w:pPr>
        <w:rPr>
          <w:rFonts w:ascii="Times New Roman" w:hAnsi="Times New Roman" w:eastAsia="方正仿宋_GB2312" w:cs="Times New Roman"/>
          <w:sz w:val="28"/>
          <w:szCs w:val="28"/>
        </w:rPr>
      </w:pPr>
    </w:p>
    <w:p w14:paraId="365AED28">
      <w:pPr>
        <w:pStyle w:val="5"/>
        <w:rPr>
          <w:rFonts w:ascii="Times New Roman" w:hAnsi="Times New Roman" w:cs="Times New Roman"/>
        </w:rPr>
      </w:pPr>
    </w:p>
    <w:p w14:paraId="3AD79890">
      <w:pPr>
        <w:rPr>
          <w:rFonts w:ascii="Times New Roman" w:hAnsi="Times New Roman" w:cs="Times New Roman"/>
        </w:rPr>
      </w:pPr>
    </w:p>
    <w:p w14:paraId="50A09ADD">
      <w:pPr>
        <w:pStyle w:val="2"/>
      </w:pPr>
    </w:p>
    <w:p w14:paraId="61F43C83">
      <w:pPr>
        <w:pStyle w:val="2"/>
        <w:rPr>
          <w:rFonts w:ascii="Times New Roman" w:hAnsi="Times New Roman" w:cs="Times New Roman"/>
        </w:rPr>
      </w:pPr>
    </w:p>
    <w:p w14:paraId="4CBEA340">
      <w:pPr>
        <w:rPr>
          <w:rFonts w:ascii="Times New Roman" w:hAnsi="Times New Roman" w:cs="Times New Roman"/>
        </w:rPr>
      </w:pPr>
    </w:p>
    <w:p w14:paraId="297EAB45">
      <w:pPr>
        <w:pStyle w:val="2"/>
      </w:pPr>
    </w:p>
    <w:p w14:paraId="27B5365A">
      <w:pPr>
        <w:spacing w:after="120" w:line="640" w:lineRule="atLeast"/>
        <w:rPr>
          <w:rFonts w:hint="eastAsia" w:ascii="Times New Roman" w:hAnsi="Times New Roman" w:eastAsia="方正仿宋_GB2312" w:cs="Times New Roman"/>
          <w:sz w:val="28"/>
          <w:szCs w:val="28"/>
        </w:rPr>
      </w:pPr>
    </w:p>
    <w:p w14:paraId="44B937D8">
      <w:pPr>
        <w:spacing w:after="120" w:line="640" w:lineRule="atLeas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三</w:t>
      </w:r>
      <w:r>
        <w:rPr>
          <w:rFonts w:ascii="Times New Roman" w:hAnsi="Times New Roman" w:eastAsia="方正仿宋_GB2312" w:cs="Times New Roman"/>
          <w:sz w:val="28"/>
          <w:szCs w:val="28"/>
        </w:rPr>
        <w:t>、合作申请函</w:t>
      </w:r>
      <w:r>
        <w:rPr>
          <w:rFonts w:hint="eastAsia" w:ascii="Times New Roman" w:hAnsi="Times New Roman" w:eastAsia="方正仿宋_GB2312" w:cs="Times New Roman"/>
          <w:sz w:val="28"/>
          <w:szCs w:val="28"/>
        </w:rPr>
        <w:t>（请于综合评议当日提供纸质版材料，邮件电子响应文件不提供该份文件）</w:t>
      </w:r>
    </w:p>
    <w:p w14:paraId="02B2883A">
      <w:pPr>
        <w:spacing w:after="120"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b/>
          <w:bCs/>
          <w:sz w:val="28"/>
          <w:szCs w:val="28"/>
        </w:rPr>
        <w:t>合作申请函</w:t>
      </w:r>
    </w:p>
    <w:p w14:paraId="6D0F64A3">
      <w:pPr>
        <w:spacing w:line="576" w:lineRule="exact"/>
        <w:jc w:val="lef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w:t>
      </w:r>
    </w:p>
    <w:p w14:paraId="3E1F0F04">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我方已仔细研究了《天府国际动漫城商业街区招募公告》的全部内容，在完全理解并严格遵守招募公告的各项规定和要求的前提下，自愿参加本项目招募活动，本次合作的标的为：</w:t>
      </w:r>
    </w:p>
    <w:p w14:paraId="76062FA7">
      <w:pPr>
        <w:numPr>
          <w:ilvl w:val="0"/>
          <w:numId w:val="4"/>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天府国际动漫城</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A1号楼2层232号</w:t>
      </w:r>
      <w:r>
        <w:rPr>
          <w:rFonts w:ascii="Times New Roman" w:hAnsi="Times New Roman" w:eastAsia="方正仿宋_GB2312" w:cs="Times New Roman"/>
          <w:sz w:val="28"/>
          <w:szCs w:val="28"/>
          <w:u w:val="single"/>
        </w:rPr>
        <w:t xml:space="preserve">商铺     </w:t>
      </w:r>
    </w:p>
    <w:p w14:paraId="0CF2ECC4">
      <w:pPr>
        <w:numPr>
          <w:ilvl w:val="0"/>
          <w:numId w:val="4"/>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合作期限为：</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年。</w:t>
      </w:r>
    </w:p>
    <w:p w14:paraId="2F12C8AB">
      <w:pPr>
        <w:numPr>
          <w:ilvl w:val="0"/>
          <w:numId w:val="4"/>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租金：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1C887A7F">
      <w:pPr>
        <w:numPr>
          <w:ilvl w:val="0"/>
          <w:numId w:val="4"/>
        </w:numPr>
        <w:spacing w:line="576" w:lineRule="exact"/>
        <w:rPr>
          <w:rFonts w:ascii="Times New Roman" w:hAnsi="Times New Roman" w:cs="Times New Roman"/>
        </w:rPr>
      </w:pPr>
      <w:r>
        <w:rPr>
          <w:rFonts w:ascii="Times New Roman" w:hAnsi="Times New Roman" w:eastAsia="方正仿宋_GB2312" w:cs="Times New Roman"/>
          <w:sz w:val="28"/>
          <w:szCs w:val="28"/>
        </w:rPr>
        <w:t>运营培育期：</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个月。</w:t>
      </w:r>
    </w:p>
    <w:p w14:paraId="047C4EA8">
      <w:pPr>
        <w:numPr>
          <w:ilvl w:val="0"/>
          <w:numId w:val="4"/>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递增方式：</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0AA4B089">
      <w:pPr>
        <w:numPr>
          <w:ilvl w:val="0"/>
          <w:numId w:val="4"/>
        </w:numPr>
        <w:spacing w:line="576" w:lineRule="exact"/>
        <w:rPr>
          <w:rFonts w:ascii="Times New Roman" w:hAnsi="Times New Roman" w:cs="Times New Roman"/>
        </w:rPr>
      </w:pPr>
      <w:r>
        <w:rPr>
          <w:rFonts w:ascii="Times New Roman" w:hAnsi="Times New Roman" w:eastAsia="方正仿宋_GB2312" w:cs="Times New Roman"/>
          <w:sz w:val="28"/>
          <w:szCs w:val="28"/>
        </w:rPr>
        <w:t>履约保证金：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7.5万元</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14:paraId="774FD378">
      <w:pPr>
        <w:numPr>
          <w:ilvl w:val="0"/>
          <w:numId w:val="4"/>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商物管费：</w:t>
      </w:r>
      <w:r>
        <w:rPr>
          <w:rFonts w:ascii="Times New Roman" w:hAnsi="Times New Roman" w:eastAsia="方正仿宋_GB2312" w:cs="Times New Roman"/>
          <w:sz w:val="28"/>
          <w:szCs w:val="28"/>
          <w:u w:val="single"/>
        </w:rPr>
        <w:t xml:space="preserve">  12  </w:t>
      </w:r>
      <w:r>
        <w:rPr>
          <w:rFonts w:ascii="Times New Roman" w:hAnsi="Times New Roman" w:eastAsia="方正仿宋_GB2312" w:cs="Times New Roman"/>
          <w:sz w:val="28"/>
          <w:szCs w:val="28"/>
        </w:rPr>
        <w:t>元/㎡/月。</w:t>
      </w:r>
    </w:p>
    <w:p w14:paraId="2562EE79">
      <w:pPr>
        <w:numPr>
          <w:ilvl w:val="0"/>
          <w:numId w:val="4"/>
        </w:numPr>
        <w:spacing w:line="576" w:lineRule="exact"/>
        <w:rPr>
          <w:rFonts w:ascii="Times New Roman" w:hAnsi="Times New Roman" w:cs="Times New Roman"/>
        </w:rPr>
      </w:pPr>
      <w:r>
        <w:rPr>
          <w:rFonts w:ascii="Times New Roman" w:hAnsi="Times New Roman" w:eastAsia="方正仿宋_GB2312" w:cs="Times New Roman"/>
          <w:sz w:val="28"/>
          <w:szCs w:val="28"/>
        </w:rPr>
        <w:t>支付方式：</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月度支付   </w:t>
      </w:r>
      <w:r>
        <w:rPr>
          <w:rFonts w:ascii="Times New Roman" w:hAnsi="Times New Roman" w:eastAsia="方正仿宋_GB2312" w:cs="Times New Roman"/>
          <w:sz w:val="28"/>
          <w:szCs w:val="28"/>
        </w:rPr>
        <w:t>。</w:t>
      </w:r>
    </w:p>
    <w:p w14:paraId="5E873A9A">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我方申明：我方与项目方不存在利益关系。</w:t>
      </w:r>
    </w:p>
    <w:p w14:paraId="0D05BF19">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经我方认真核查，所递交的《响应文件》真实可信，不存在弄虚作假的行为。</w:t>
      </w:r>
    </w:p>
    <w:p w14:paraId="56B81054">
      <w:pPr>
        <w:numPr>
          <w:ilvl w:val="0"/>
          <w:numId w:val="5"/>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我方承诺在竞争有效期内不修改、不撤销响应文件。</w:t>
      </w:r>
    </w:p>
    <w:p w14:paraId="5FFA24EA">
      <w:pPr>
        <w:numPr>
          <w:ilvl w:val="0"/>
          <w:numId w:val="5"/>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如我方成交：</w:t>
      </w:r>
    </w:p>
    <w:p w14:paraId="22FAECFB">
      <w:pPr>
        <w:numPr>
          <w:ilvl w:val="0"/>
          <w:numId w:val="6"/>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我方承诺在收到成交确认书后，在成交确认书规定的期限内与你方签订合同。</w:t>
      </w:r>
    </w:p>
    <w:p w14:paraId="555226F9">
      <w:pPr>
        <w:numPr>
          <w:ilvl w:val="0"/>
          <w:numId w:val="6"/>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随同本报价函递交的报价函附录属于合同文件的组成部分。</w:t>
      </w:r>
    </w:p>
    <w:p w14:paraId="3692BF0C">
      <w:pPr>
        <w:numPr>
          <w:ilvl w:val="0"/>
          <w:numId w:val="6"/>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我方承诺按照招募文件规定向你方递交履约担保（如有）。</w:t>
      </w:r>
    </w:p>
    <w:p w14:paraId="14CB6FFE">
      <w:pPr>
        <w:numPr>
          <w:ilvl w:val="0"/>
          <w:numId w:val="6"/>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我方承诺在合同约定的期限内完成规定的全部义务。</w:t>
      </w:r>
    </w:p>
    <w:p w14:paraId="59F920FD">
      <w:pPr>
        <w:numPr>
          <w:ilvl w:val="0"/>
          <w:numId w:val="6"/>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我方在此声明：我方</w:t>
      </w:r>
      <w:r>
        <w:rPr>
          <w:rFonts w:ascii="Times New Roman" w:hAnsi="Times New Roman" w:eastAsia="方正仿宋_GB2312" w:cs="Times New Roman"/>
          <w:bCs/>
          <w:sz w:val="30"/>
          <w:szCs w:val="30"/>
        </w:rPr>
        <w:t>未处于财产被接管、冻结、破产状态，没有处于竞租禁入期内</w:t>
      </w:r>
      <w:r>
        <w:rPr>
          <w:rFonts w:ascii="Times New Roman" w:hAnsi="Times New Roman" w:eastAsia="方正仿宋_GB2312" w:cs="Times New Roman"/>
          <w:sz w:val="30"/>
          <w:szCs w:val="30"/>
        </w:rPr>
        <w:t>。</w:t>
      </w:r>
    </w:p>
    <w:p w14:paraId="67B085D0">
      <w:pPr>
        <w:spacing w:line="360" w:lineRule="auto"/>
        <w:ind w:firstLine="480"/>
        <w:rPr>
          <w:rFonts w:ascii="Times New Roman" w:hAnsi="Times New Roman" w:eastAsia="方正仿宋_GB2312" w:cs="Times New Roman"/>
          <w:sz w:val="30"/>
          <w:szCs w:val="30"/>
        </w:rPr>
      </w:pPr>
      <w:r>
        <w:rPr>
          <w:rFonts w:ascii="Times New Roman" w:hAnsi="Times New Roman" w:eastAsia="方正仿宋_GB2312" w:cs="Times New Roman"/>
          <w:sz w:val="30"/>
          <w:szCs w:val="30"/>
        </w:rPr>
        <w:t>其他承诺：我方完全响应招募文件的要求，接受招募文件中的合同条款。</w:t>
      </w:r>
    </w:p>
    <w:p w14:paraId="0CE2F4EA">
      <w:pPr>
        <w:tabs>
          <w:tab w:val="left" w:pos="7655"/>
        </w:tabs>
        <w:wordWrap w:val="0"/>
        <w:spacing w:line="640" w:lineRule="atLeast"/>
        <w:ind w:firstLine="1120" w:firstLineChars="400"/>
        <w:rPr>
          <w:rFonts w:ascii="Times New Roman" w:hAnsi="Times New Roman" w:eastAsia="方正仿宋_GB2312" w:cs="Times New Roman"/>
          <w:sz w:val="28"/>
          <w:szCs w:val="28"/>
        </w:rPr>
      </w:pPr>
    </w:p>
    <w:p w14:paraId="48AD7B61">
      <w:pPr>
        <w:tabs>
          <w:tab w:val="left" w:pos="7655"/>
        </w:tabs>
        <w:wordWrap w:val="0"/>
        <w:spacing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公司（加盖公章）或个人（手印）                                           2024年  月  日</w:t>
      </w:r>
    </w:p>
    <w:p w14:paraId="209374F5">
      <w:pPr>
        <w:pStyle w:val="2"/>
        <w:rPr>
          <w:rFonts w:ascii="Times New Roman" w:hAnsi="Times New Roman" w:eastAsia="方正仿宋_GB2312" w:cs="Times New Roman"/>
          <w:sz w:val="28"/>
          <w:szCs w:val="28"/>
        </w:rPr>
      </w:pPr>
    </w:p>
    <w:p w14:paraId="719658BF">
      <w:pPr>
        <w:rPr>
          <w:rFonts w:ascii="Times New Roman" w:hAnsi="Times New Roman" w:cs="Times New Roman"/>
        </w:rPr>
      </w:pPr>
    </w:p>
    <w:p w14:paraId="4C5BDBB0">
      <w:pPr>
        <w:pStyle w:val="5"/>
        <w:rPr>
          <w:rFonts w:ascii="Times New Roman" w:hAnsi="Times New Roman" w:cs="Times New Roman"/>
        </w:rPr>
      </w:pPr>
    </w:p>
    <w:p w14:paraId="72015EBF">
      <w:pPr>
        <w:rPr>
          <w:rFonts w:ascii="Times New Roman" w:hAnsi="Times New Roman" w:cs="Times New Roman"/>
        </w:rPr>
      </w:pPr>
    </w:p>
    <w:p w14:paraId="59DC1D57">
      <w:pPr>
        <w:pStyle w:val="5"/>
        <w:rPr>
          <w:rFonts w:ascii="Times New Roman" w:hAnsi="Times New Roman" w:cs="Times New Roman"/>
        </w:rPr>
      </w:pPr>
    </w:p>
    <w:p w14:paraId="3B810066">
      <w:pPr>
        <w:rPr>
          <w:rFonts w:ascii="Times New Roman" w:hAnsi="Times New Roman" w:cs="Times New Roman"/>
        </w:rPr>
      </w:pPr>
    </w:p>
    <w:p w14:paraId="46D9BC5F">
      <w:pPr>
        <w:pStyle w:val="5"/>
        <w:rPr>
          <w:rFonts w:ascii="Times New Roman" w:hAnsi="Times New Roman" w:cs="Times New Roman"/>
        </w:rPr>
      </w:pPr>
    </w:p>
    <w:p w14:paraId="2C3BEE2B">
      <w:pPr>
        <w:rPr>
          <w:rFonts w:ascii="Times New Roman" w:hAnsi="Times New Roman" w:cs="Times New Roman"/>
        </w:rPr>
      </w:pPr>
    </w:p>
    <w:p w14:paraId="788D8AB3">
      <w:pPr>
        <w:pStyle w:val="5"/>
        <w:rPr>
          <w:rFonts w:ascii="Times New Roman" w:hAnsi="Times New Roman" w:cs="Times New Roman"/>
        </w:rPr>
      </w:pPr>
    </w:p>
    <w:p w14:paraId="205A8BF0">
      <w:pPr>
        <w:rPr>
          <w:rFonts w:ascii="Times New Roman" w:hAnsi="Times New Roman" w:cs="Times New Roman"/>
        </w:rPr>
      </w:pPr>
    </w:p>
    <w:p w14:paraId="427019BF">
      <w:pPr>
        <w:pStyle w:val="5"/>
        <w:rPr>
          <w:rFonts w:ascii="Times New Roman" w:hAnsi="Times New Roman" w:cs="Times New Roman"/>
        </w:rPr>
      </w:pPr>
    </w:p>
    <w:p w14:paraId="2B20FF86">
      <w:pPr>
        <w:rPr>
          <w:rFonts w:ascii="Times New Roman" w:hAnsi="Times New Roman" w:cs="Times New Roman"/>
        </w:rPr>
      </w:pPr>
    </w:p>
    <w:p w14:paraId="1F3E31B7">
      <w:pPr>
        <w:pStyle w:val="5"/>
        <w:rPr>
          <w:rFonts w:ascii="Times New Roman" w:hAnsi="Times New Roman" w:cs="Times New Roman"/>
        </w:rPr>
      </w:pPr>
    </w:p>
    <w:p w14:paraId="3CE3D235">
      <w:pPr>
        <w:rPr>
          <w:rFonts w:ascii="Times New Roman" w:hAnsi="Times New Roman" w:cs="Times New Roman"/>
        </w:rPr>
      </w:pPr>
    </w:p>
    <w:p w14:paraId="035B3DEC">
      <w:pPr>
        <w:pStyle w:val="5"/>
        <w:rPr>
          <w:rFonts w:ascii="Times New Roman" w:hAnsi="Times New Roman" w:cs="Times New Roman"/>
        </w:rPr>
      </w:pPr>
    </w:p>
    <w:p w14:paraId="62CB8D27">
      <w:pPr>
        <w:rPr>
          <w:rFonts w:ascii="Times New Roman" w:hAnsi="Times New Roman" w:cs="Times New Roman"/>
        </w:rPr>
      </w:pPr>
    </w:p>
    <w:p w14:paraId="7D37B41D">
      <w:pPr>
        <w:pStyle w:val="5"/>
        <w:rPr>
          <w:rFonts w:ascii="Times New Roman" w:hAnsi="Times New Roman" w:cs="Times New Roman"/>
        </w:rPr>
      </w:pPr>
    </w:p>
    <w:p w14:paraId="14AD6C62">
      <w:pPr>
        <w:rPr>
          <w:rFonts w:ascii="Times New Roman" w:hAnsi="Times New Roman" w:cs="Times New Roman"/>
        </w:rPr>
      </w:pPr>
    </w:p>
    <w:p w14:paraId="6AEAF85C">
      <w:pPr>
        <w:spacing w:after="120" w:line="640" w:lineRule="atLeast"/>
        <w:rPr>
          <w:rFonts w:ascii="Times New Roman" w:hAnsi="Times New Roman" w:eastAsia="方正仿宋_GB2312" w:cs="Times New Roman"/>
          <w:sz w:val="28"/>
          <w:szCs w:val="28"/>
        </w:rPr>
      </w:pPr>
    </w:p>
    <w:p w14:paraId="5203F902">
      <w:pPr>
        <w:pStyle w:val="2"/>
      </w:pPr>
    </w:p>
    <w:p w14:paraId="6D38E21E">
      <w:pPr>
        <w:spacing w:after="120" w:line="640" w:lineRule="atLeast"/>
        <w:rPr>
          <w:rFonts w:ascii="Times New Roman" w:hAnsi="Times New Roman" w:eastAsia="方正仿宋_GB2312" w:cs="Times New Roman"/>
          <w:sz w:val="28"/>
          <w:szCs w:val="28"/>
        </w:rPr>
      </w:pPr>
    </w:p>
    <w:p w14:paraId="37E0FB6D">
      <w:pPr>
        <w:spacing w:after="120" w:line="640" w:lineRule="atLeast"/>
        <w:rPr>
          <w:rFonts w:ascii="Times New Roman" w:hAnsi="Times New Roman" w:eastAsia="方正仿宋_GB2312" w:cs="Times New Roman"/>
          <w:sz w:val="28"/>
          <w:szCs w:val="28"/>
        </w:rPr>
      </w:pPr>
    </w:p>
    <w:p w14:paraId="3C1C3EFF">
      <w:pPr>
        <w:spacing w:after="120"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四、合作方案</w:t>
      </w:r>
      <w:r>
        <w:rPr>
          <w:rFonts w:hint="eastAsia" w:ascii="Times New Roman" w:hAnsi="Times New Roman" w:eastAsia="方正仿宋_GB2312" w:cs="Times New Roman"/>
          <w:sz w:val="28"/>
          <w:szCs w:val="28"/>
        </w:rPr>
        <w:t>（请于综合评议当日提供纸质版材料，邮件电子响应文件不提供该份文件）</w:t>
      </w:r>
    </w:p>
    <w:p w14:paraId="243903A8">
      <w:pPr>
        <w:pStyle w:val="2"/>
      </w:pPr>
    </w:p>
    <w:p w14:paraId="784A3FA2">
      <w:pPr>
        <w:pStyle w:val="2"/>
        <w:ind w:firstLine="840" w:firstLineChars="3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对照招募公告，包括不限于合作方的基本情况、项目商务条件、规划及打造方案以PPT/WORD形式提交合作方案。</w:t>
      </w:r>
    </w:p>
    <w:p w14:paraId="5E5B7147">
      <w:pPr>
        <w:rPr>
          <w:rFonts w:ascii="Times New Roman" w:hAnsi="Times New Roman" w:eastAsia="方正仿宋_GB2312" w:cs="Times New Roman"/>
          <w:sz w:val="28"/>
          <w:szCs w:val="28"/>
        </w:rPr>
      </w:pPr>
    </w:p>
    <w:p w14:paraId="62F52211">
      <w:pPr>
        <w:pStyle w:val="2"/>
        <w:rPr>
          <w:rFonts w:ascii="Times New Roman" w:hAnsi="Times New Roman" w:eastAsia="方正仿宋_GB2312" w:cs="Times New Roman"/>
          <w:sz w:val="28"/>
          <w:szCs w:val="28"/>
        </w:rPr>
      </w:pPr>
    </w:p>
    <w:p w14:paraId="692EFC5F">
      <w:pPr>
        <w:rPr>
          <w:rFonts w:ascii="Times New Roman" w:hAnsi="Times New Roman" w:eastAsia="方正仿宋_GB2312" w:cs="Times New Roman"/>
          <w:sz w:val="28"/>
          <w:szCs w:val="28"/>
        </w:rPr>
      </w:pPr>
    </w:p>
    <w:p w14:paraId="735E3C5D">
      <w:pPr>
        <w:spacing w:line="576" w:lineRule="exact"/>
        <w:rPr>
          <w:rFonts w:ascii="Times New Roman" w:hAnsi="Times New Roman" w:eastAsia="方正仿宋_GB2312" w:cs="Times New Roman"/>
          <w:sz w:val="28"/>
          <w:szCs w:val="28"/>
        </w:rPr>
      </w:pPr>
    </w:p>
    <w:p w14:paraId="377805A7">
      <w:pPr>
        <w:spacing w:line="576" w:lineRule="exact"/>
        <w:rPr>
          <w:rFonts w:ascii="Times New Roman" w:hAnsi="Times New Roman" w:eastAsia="方正仿宋_GB2312" w:cs="Times New Roman"/>
          <w:sz w:val="28"/>
          <w:szCs w:val="28"/>
        </w:rPr>
      </w:pPr>
    </w:p>
    <w:p w14:paraId="45C3B63F">
      <w:pPr>
        <w:spacing w:line="576" w:lineRule="exact"/>
        <w:rPr>
          <w:rFonts w:ascii="Times New Roman" w:hAnsi="Times New Roman" w:eastAsia="方正仿宋_GB2312" w:cs="Times New Roman"/>
          <w:sz w:val="28"/>
          <w:szCs w:val="28"/>
        </w:rPr>
      </w:pPr>
    </w:p>
    <w:p w14:paraId="1CE2C934">
      <w:pPr>
        <w:spacing w:line="576" w:lineRule="exact"/>
        <w:rPr>
          <w:rFonts w:ascii="Times New Roman" w:hAnsi="Times New Roman" w:eastAsia="方正仿宋_GB2312" w:cs="Times New Roman"/>
          <w:sz w:val="28"/>
          <w:szCs w:val="28"/>
        </w:rPr>
      </w:pPr>
    </w:p>
    <w:p w14:paraId="19691EF3">
      <w:pPr>
        <w:spacing w:line="576" w:lineRule="exact"/>
        <w:rPr>
          <w:rFonts w:ascii="Times New Roman" w:hAnsi="Times New Roman" w:eastAsia="方正仿宋_GB2312" w:cs="Times New Roman"/>
          <w:sz w:val="28"/>
          <w:szCs w:val="28"/>
        </w:rPr>
      </w:pPr>
    </w:p>
    <w:p w14:paraId="6760388C">
      <w:pPr>
        <w:spacing w:line="576" w:lineRule="exact"/>
        <w:rPr>
          <w:rFonts w:ascii="Times New Roman" w:hAnsi="Times New Roman" w:eastAsia="方正仿宋_GB2312" w:cs="Times New Roman"/>
          <w:sz w:val="28"/>
          <w:szCs w:val="28"/>
        </w:rPr>
      </w:pPr>
    </w:p>
    <w:p w14:paraId="2C0DF5F6">
      <w:pPr>
        <w:spacing w:line="576" w:lineRule="exact"/>
        <w:rPr>
          <w:rFonts w:ascii="Times New Roman" w:hAnsi="Times New Roman" w:eastAsia="方正仿宋_GB2312" w:cs="Times New Roman"/>
          <w:sz w:val="28"/>
          <w:szCs w:val="28"/>
        </w:rPr>
      </w:pPr>
    </w:p>
    <w:p w14:paraId="666563B0">
      <w:pPr>
        <w:spacing w:line="576" w:lineRule="exact"/>
        <w:rPr>
          <w:rFonts w:ascii="Times New Roman" w:hAnsi="Times New Roman" w:eastAsia="方正仿宋_GB2312" w:cs="Times New Roman"/>
          <w:sz w:val="28"/>
          <w:szCs w:val="28"/>
        </w:rPr>
      </w:pPr>
    </w:p>
    <w:p w14:paraId="0786AFBB">
      <w:pPr>
        <w:spacing w:line="576" w:lineRule="exact"/>
        <w:rPr>
          <w:rFonts w:ascii="Times New Roman" w:hAnsi="Times New Roman" w:eastAsia="方正仿宋_GB2312" w:cs="Times New Roman"/>
          <w:sz w:val="28"/>
          <w:szCs w:val="28"/>
        </w:rPr>
      </w:pPr>
    </w:p>
    <w:p w14:paraId="1E1D9FAF">
      <w:pPr>
        <w:spacing w:line="576" w:lineRule="exact"/>
        <w:rPr>
          <w:rFonts w:ascii="Times New Roman" w:hAnsi="Times New Roman" w:eastAsia="方正仿宋_GB2312" w:cs="Times New Roman"/>
          <w:sz w:val="28"/>
          <w:szCs w:val="28"/>
        </w:rPr>
      </w:pPr>
    </w:p>
    <w:p w14:paraId="77E9AFAE">
      <w:pPr>
        <w:spacing w:line="576" w:lineRule="exact"/>
        <w:rPr>
          <w:rFonts w:ascii="Times New Roman" w:hAnsi="Times New Roman" w:eastAsia="方正仿宋_GB2312" w:cs="Times New Roman"/>
          <w:sz w:val="28"/>
          <w:szCs w:val="28"/>
        </w:rPr>
      </w:pPr>
    </w:p>
    <w:p w14:paraId="2F8BE179">
      <w:pPr>
        <w:spacing w:line="576" w:lineRule="exact"/>
        <w:rPr>
          <w:rFonts w:ascii="Times New Roman" w:hAnsi="Times New Roman" w:eastAsia="方正仿宋_GB2312" w:cs="Times New Roman"/>
          <w:sz w:val="28"/>
          <w:szCs w:val="28"/>
        </w:rPr>
      </w:pPr>
    </w:p>
    <w:p w14:paraId="6B5AEC9A">
      <w:pPr>
        <w:spacing w:line="576" w:lineRule="exact"/>
        <w:rPr>
          <w:rFonts w:ascii="Times New Roman" w:hAnsi="Times New Roman" w:eastAsia="方正仿宋_GB2312" w:cs="Times New Roman"/>
          <w:sz w:val="28"/>
          <w:szCs w:val="28"/>
        </w:rPr>
      </w:pPr>
    </w:p>
    <w:p w14:paraId="5E415B8F">
      <w:pPr>
        <w:spacing w:line="576" w:lineRule="exact"/>
        <w:rPr>
          <w:rFonts w:ascii="Times New Roman" w:hAnsi="Times New Roman" w:eastAsia="方正仿宋_GB2312" w:cs="Times New Roman"/>
          <w:sz w:val="28"/>
          <w:szCs w:val="28"/>
        </w:rPr>
      </w:pPr>
    </w:p>
    <w:p w14:paraId="0F3E0EBD">
      <w:pPr>
        <w:spacing w:line="576" w:lineRule="exact"/>
        <w:rPr>
          <w:rFonts w:ascii="Times New Roman" w:hAnsi="Times New Roman" w:eastAsia="方正仿宋_GB2312" w:cs="Times New Roman"/>
          <w:sz w:val="28"/>
          <w:szCs w:val="28"/>
        </w:rPr>
      </w:pPr>
    </w:p>
    <w:p w14:paraId="15D7941D">
      <w:pPr>
        <w:pStyle w:val="2"/>
        <w:rPr>
          <w:rFonts w:ascii="Times New Roman" w:hAnsi="Times New Roman" w:eastAsia="方正仿宋_GB2312" w:cs="Times New Roman"/>
          <w:sz w:val="28"/>
          <w:szCs w:val="28"/>
        </w:rPr>
      </w:pPr>
    </w:p>
    <w:p w14:paraId="0552697A">
      <w:pPr>
        <w:spacing w:line="576" w:lineRule="exact"/>
        <w:rPr>
          <w:rFonts w:hint="eastAsia" w:ascii="Times New Roman" w:hAnsi="Times New Roman" w:eastAsia="方正仿宋_GB2312" w:cs="Times New Roman"/>
          <w:sz w:val="28"/>
          <w:szCs w:val="28"/>
        </w:rPr>
      </w:pPr>
    </w:p>
    <w:p w14:paraId="795517ED">
      <w:pPr>
        <w:spacing w:line="576" w:lineRule="exact"/>
        <w:rPr>
          <w:rFonts w:hint="eastAsia" w:ascii="Times New Roman" w:hAnsi="Times New Roman" w:eastAsia="方正仿宋_GB2312" w:cs="Times New Roman"/>
          <w:sz w:val="28"/>
          <w:szCs w:val="28"/>
        </w:rPr>
      </w:pPr>
    </w:p>
    <w:p w14:paraId="782CF3C5">
      <w:pPr>
        <w:spacing w:line="576" w:lineRule="exact"/>
        <w:rPr>
          <w:rFonts w:ascii="Times New Roman" w:hAnsi="Times New Roman" w:eastAsia="方正仿宋_GB2312" w:cs="Times New Roman"/>
          <w:sz w:val="28"/>
          <w:szCs w:val="28"/>
        </w:rPr>
      </w:pPr>
      <w:bookmarkStart w:id="0" w:name="_GoBack"/>
      <w:bookmarkEnd w:id="0"/>
      <w:r>
        <w:rPr>
          <w:rFonts w:hint="eastAsia" w:ascii="Times New Roman" w:hAnsi="Times New Roman" w:eastAsia="方正仿宋_GB2312" w:cs="Times New Roman"/>
          <w:sz w:val="28"/>
          <w:szCs w:val="28"/>
        </w:rPr>
        <w:t>附件4：合同模板</w:t>
      </w:r>
    </w:p>
    <w:p w14:paraId="6B45DAC9">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14:paraId="0215FC8D">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14:paraId="5F6F2018">
      <w:pPr>
        <w:spacing w:before="120" w:beforeLines="50" w:after="120" w:afterLines="50"/>
        <w:jc w:val="center"/>
        <w:rPr>
          <w:rFonts w:ascii="Times New Roman" w:hAnsi="Times New Roman" w:eastAsia="宋体" w:cs="Times New Roman"/>
          <w:b/>
          <w:szCs w:val="28"/>
        </w:rPr>
      </w:pPr>
    </w:p>
    <w:p w14:paraId="060BA8B8">
      <w:pPr>
        <w:spacing w:before="120" w:beforeLines="50" w:after="120" w:afterLines="50"/>
        <w:jc w:val="center"/>
        <w:rPr>
          <w:rFonts w:ascii="Times New Roman" w:hAnsi="Times New Roman" w:eastAsia="宋体" w:cs="Times New Roman"/>
          <w:b/>
          <w:szCs w:val="28"/>
        </w:rPr>
      </w:pPr>
    </w:p>
    <w:p w14:paraId="1B5DFE14">
      <w:pPr>
        <w:spacing w:before="120" w:beforeLines="50" w:after="120" w:afterLines="50"/>
        <w:jc w:val="center"/>
        <w:rPr>
          <w:rFonts w:ascii="Times New Roman" w:hAnsi="Times New Roman" w:eastAsia="宋体" w:cs="Times New Roman"/>
          <w:b/>
          <w:szCs w:val="28"/>
        </w:rPr>
      </w:pPr>
    </w:p>
    <w:p w14:paraId="1F60EBCE">
      <w:pPr>
        <w:spacing w:before="120" w:beforeLines="50" w:after="120" w:afterLines="50"/>
        <w:jc w:val="center"/>
        <w:rPr>
          <w:rFonts w:ascii="Times New Roman" w:hAnsi="Times New Roman" w:eastAsia="宋体" w:cs="Times New Roman"/>
          <w:b/>
          <w:szCs w:val="28"/>
        </w:rPr>
      </w:pPr>
    </w:p>
    <w:p w14:paraId="74169E1B">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14:paraId="6F246944">
      <w:pPr>
        <w:spacing w:before="120" w:beforeLines="50" w:after="120" w:afterLines="50"/>
        <w:jc w:val="center"/>
        <w:rPr>
          <w:rFonts w:ascii="Times New Roman" w:hAnsi="Times New Roman" w:eastAsia="宋体" w:cs="Times New Roman"/>
          <w:b/>
          <w:szCs w:val="28"/>
        </w:rPr>
      </w:pPr>
    </w:p>
    <w:p w14:paraId="0A85663A">
      <w:pPr>
        <w:spacing w:before="120" w:beforeLines="50" w:after="120" w:afterLines="50"/>
        <w:jc w:val="center"/>
        <w:rPr>
          <w:rFonts w:ascii="Times New Roman" w:hAnsi="Times New Roman" w:eastAsia="宋体" w:cs="Times New Roman"/>
          <w:b/>
          <w:szCs w:val="28"/>
        </w:rPr>
      </w:pPr>
    </w:p>
    <w:p w14:paraId="32335D14">
      <w:pPr>
        <w:spacing w:before="120" w:beforeLines="50" w:after="120" w:afterLines="50"/>
        <w:jc w:val="center"/>
        <w:rPr>
          <w:rFonts w:ascii="Times New Roman" w:hAnsi="Times New Roman" w:eastAsia="宋体" w:cs="Times New Roman"/>
          <w:b/>
          <w:szCs w:val="28"/>
        </w:rPr>
      </w:pPr>
    </w:p>
    <w:p w14:paraId="215B50FE">
      <w:pPr>
        <w:spacing w:before="120" w:beforeLines="50" w:after="120" w:afterLines="50"/>
        <w:jc w:val="center"/>
        <w:rPr>
          <w:rFonts w:ascii="Times New Roman" w:hAnsi="Times New Roman" w:eastAsia="宋体" w:cs="Times New Roman"/>
          <w:b/>
          <w:szCs w:val="28"/>
        </w:rPr>
      </w:pPr>
    </w:p>
    <w:p w14:paraId="1A633E89">
      <w:pPr>
        <w:spacing w:before="120" w:beforeLines="50" w:after="120" w:afterLines="50"/>
        <w:jc w:val="center"/>
        <w:rPr>
          <w:rFonts w:ascii="Times New Roman" w:hAnsi="Times New Roman" w:eastAsia="宋体" w:cs="Times New Roman"/>
          <w:b/>
          <w:szCs w:val="28"/>
        </w:rPr>
      </w:pPr>
    </w:p>
    <w:p w14:paraId="020FF467">
      <w:pPr>
        <w:spacing w:before="120" w:beforeLines="50" w:after="120" w:afterLines="50"/>
        <w:jc w:val="center"/>
        <w:rPr>
          <w:rFonts w:ascii="Times New Roman" w:hAnsi="Times New Roman" w:eastAsia="宋体" w:cs="Times New Roman"/>
          <w:b/>
          <w:szCs w:val="28"/>
        </w:rPr>
      </w:pPr>
    </w:p>
    <w:p w14:paraId="64E9A80A">
      <w:pPr>
        <w:spacing w:before="120" w:beforeLines="50" w:after="120" w:afterLines="50"/>
        <w:jc w:val="center"/>
        <w:rPr>
          <w:rFonts w:ascii="Times New Roman" w:hAnsi="Times New Roman" w:eastAsia="宋体" w:cs="Times New Roman"/>
          <w:b/>
          <w:szCs w:val="28"/>
        </w:rPr>
      </w:pPr>
    </w:p>
    <w:p w14:paraId="0EB5FD62">
      <w:pPr>
        <w:spacing w:before="120" w:beforeLines="50" w:after="120" w:afterLines="50"/>
        <w:jc w:val="center"/>
        <w:rPr>
          <w:rFonts w:ascii="Times New Roman" w:hAnsi="Times New Roman" w:eastAsia="宋体" w:cs="Times New Roman"/>
          <w:b/>
          <w:szCs w:val="28"/>
        </w:rPr>
      </w:pPr>
    </w:p>
    <w:p w14:paraId="7E13B552">
      <w:pPr>
        <w:spacing w:before="120" w:beforeLines="50" w:after="120" w:afterLines="50"/>
        <w:jc w:val="center"/>
        <w:rPr>
          <w:rFonts w:ascii="Times New Roman" w:hAnsi="Times New Roman" w:eastAsia="宋体" w:cs="Times New Roman"/>
          <w:b/>
          <w:szCs w:val="28"/>
        </w:rPr>
      </w:pPr>
    </w:p>
    <w:p w14:paraId="79BC118C">
      <w:pPr>
        <w:spacing w:before="120" w:beforeLines="50" w:after="120" w:afterLines="50"/>
        <w:jc w:val="center"/>
        <w:rPr>
          <w:rFonts w:ascii="Times New Roman" w:hAnsi="Times New Roman" w:eastAsia="宋体" w:cs="Times New Roman"/>
          <w:b/>
          <w:szCs w:val="28"/>
        </w:rPr>
      </w:pPr>
    </w:p>
    <w:p w14:paraId="05221386">
      <w:pPr>
        <w:spacing w:before="120" w:beforeLines="50" w:after="120" w:afterLines="50"/>
        <w:jc w:val="center"/>
        <w:rPr>
          <w:rFonts w:ascii="Times New Roman" w:hAnsi="Times New Roman" w:eastAsia="宋体" w:cs="Times New Roman"/>
          <w:b/>
          <w:szCs w:val="28"/>
        </w:rPr>
      </w:pPr>
    </w:p>
    <w:p w14:paraId="3A765474">
      <w:pPr>
        <w:spacing w:before="120" w:beforeLines="50" w:after="120" w:afterLines="50"/>
        <w:jc w:val="center"/>
        <w:rPr>
          <w:rFonts w:ascii="Times New Roman" w:hAnsi="Times New Roman" w:eastAsia="宋体" w:cs="Times New Roman"/>
          <w:b/>
          <w:szCs w:val="28"/>
        </w:rPr>
      </w:pPr>
    </w:p>
    <w:p w14:paraId="1196B308">
      <w:pPr>
        <w:spacing w:before="120" w:beforeLines="50" w:after="120" w:afterLines="50"/>
        <w:jc w:val="center"/>
        <w:rPr>
          <w:rFonts w:ascii="Times New Roman" w:hAnsi="Times New Roman" w:eastAsia="宋体" w:cs="Times New Roman"/>
          <w:b/>
          <w:szCs w:val="28"/>
        </w:rPr>
      </w:pPr>
    </w:p>
    <w:p w14:paraId="2A7D217B">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14:paraId="3244CC01">
      <w:pPr>
        <w:spacing w:before="120" w:beforeLines="50" w:after="120" w:afterLines="50" w:line="300" w:lineRule="auto"/>
        <w:jc w:val="center"/>
        <w:rPr>
          <w:rFonts w:ascii="Times New Roman" w:hAnsi="Times New Roman" w:eastAsia="宋体" w:cs="Times New Roman"/>
          <w:b/>
          <w:sz w:val="22"/>
        </w:rPr>
      </w:pPr>
    </w:p>
    <w:p w14:paraId="71C0A168">
      <w:pPr>
        <w:spacing w:before="120" w:beforeLines="50" w:after="120" w:afterLines="50" w:line="300" w:lineRule="auto"/>
        <w:jc w:val="center"/>
        <w:rPr>
          <w:rFonts w:ascii="Times New Roman" w:hAnsi="Times New Roman" w:eastAsia="宋体" w:cs="Times New Roman"/>
          <w:b/>
          <w:sz w:val="22"/>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4"/>
          <w:cols w:space="720" w:num="1"/>
          <w:docGrid w:linePitch="360" w:charSpace="0"/>
        </w:sectPr>
      </w:pPr>
    </w:p>
    <w:p w14:paraId="08D0FB69">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14:paraId="67D9DDC0">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14:paraId="74DB5DF8">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14:paraId="427D5F03">
      <w:pPr>
        <w:spacing w:before="156" w:beforeLines="50" w:after="156" w:afterLines="50"/>
        <w:ind w:firstLine="440" w:firstLineChars="200"/>
        <w:rPr>
          <w:rFonts w:ascii="Times New Roman" w:hAnsi="Times New Roman" w:eastAsia="宋体" w:cs="Times New Roman"/>
          <w:b/>
          <w:sz w:val="22"/>
        </w:rPr>
      </w:pPr>
    </w:p>
    <w:p w14:paraId="684FF7E3">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14:paraId="38BA9582">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14:paraId="5B21D05B">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14:paraId="1F095CB2">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14:paraId="690C75FD">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14:paraId="41037D40">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14:paraId="4C8C53DB">
      <w:pPr>
        <w:spacing w:before="156" w:beforeLines="50" w:after="156" w:afterLines="50"/>
        <w:ind w:firstLine="440" w:firstLineChars="200"/>
        <w:rPr>
          <w:rFonts w:ascii="Times New Roman" w:hAnsi="Times New Roman" w:eastAsia="宋体" w:cs="Times New Roman"/>
          <w:b/>
          <w:sz w:val="22"/>
        </w:rPr>
      </w:pPr>
    </w:p>
    <w:p w14:paraId="47FEC7A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14:paraId="27A58EE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04F9FD4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14:paraId="10A0224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14:paraId="5BCEE25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14:paraId="3C9EC573">
      <w:pPr>
        <w:spacing w:before="156" w:beforeLines="50" w:after="156" w:afterLines="50"/>
        <w:ind w:firstLine="440" w:firstLineChars="200"/>
        <w:outlineLvl w:val="0"/>
        <w:rPr>
          <w:rFonts w:ascii="Times New Roman" w:hAnsi="Times New Roman" w:eastAsia="宋体" w:cs="Times New Roman"/>
          <w:b/>
          <w:sz w:val="22"/>
        </w:rPr>
      </w:pPr>
    </w:p>
    <w:p w14:paraId="1E0355E5">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14:paraId="7414FE2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14:paraId="61229AE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14:paraId="18C7475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14:paraId="26D4381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14:paraId="0907575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14:paraId="7796643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14:paraId="1B6A27A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3619063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14:paraId="21F66DC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14:paraId="13A4E10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14:paraId="4FD5E915">
      <w:pPr>
        <w:spacing w:before="156" w:beforeLines="50" w:after="156" w:afterLines="50"/>
        <w:ind w:firstLine="440"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14:paraId="51E33600">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14:paraId="78A4B8DF">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14:paraId="66F839E2">
      <w:pPr>
        <w:pStyle w:val="13"/>
        <w:spacing w:before="156" w:beforeLines="50" w:after="156" w:afterLines="50"/>
        <w:ind w:firstLine="440"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14:paraId="6E631670">
      <w:pPr>
        <w:spacing w:before="156" w:beforeLines="50" w:after="156" w:afterLines="50"/>
        <w:ind w:firstLine="440"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14:paraId="5D7778C7">
      <w:pPr>
        <w:spacing w:before="156" w:beforeLines="50" w:after="156" w:afterLines="50"/>
        <w:ind w:firstLine="440"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14:paraId="7B711CAC">
      <w:pPr>
        <w:spacing w:before="156" w:beforeLines="50" w:after="156" w:afterLines="50"/>
        <w:ind w:firstLine="440"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14:paraId="50A07866">
      <w:pPr>
        <w:pStyle w:val="13"/>
        <w:spacing w:before="156" w:beforeLines="50" w:line="276" w:lineRule="auto"/>
        <w:ind w:firstLine="440" w:firstLineChars="200"/>
        <w:rPr>
          <w:rFonts w:ascii="Times New Roman" w:hAnsi="Times New Roman" w:cs="Times New Roman"/>
          <w:color w:val="000000"/>
        </w:rPr>
      </w:pPr>
    </w:p>
    <w:p w14:paraId="05CF2651">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14:paraId="20A617B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C9FB20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1F3A0EC5">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14:paraId="799E2FB4">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1DDC1AB1">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41A9F770">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14:paraId="2797D6BA">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14:paraId="07F0A835">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6F2F9498">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574D9A40">
      <w:pPr>
        <w:spacing w:before="156" w:beforeLines="50" w:after="156" w:afterLines="50"/>
        <w:outlineLvl w:val="0"/>
        <w:rPr>
          <w:rFonts w:ascii="Times New Roman" w:hAnsi="Times New Roman" w:eastAsia="宋体" w:cs="Times New Roman"/>
          <w:b/>
          <w:sz w:val="22"/>
        </w:rPr>
      </w:pPr>
    </w:p>
    <w:p w14:paraId="79671E7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14:paraId="7A2E4A9E">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14:paraId="220297B8">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14:paraId="3A86EE78">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14:paraId="76AD8C31">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14:paraId="53D0F10B">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14:paraId="7DDA567E">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14:paraId="639E1688">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14:paraId="1067310E">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14:paraId="13507DDE">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14:paraId="714EFC76">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14:paraId="55026408">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14:paraId="70934766">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14:paraId="067E5DFD">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501D1661">
      <w:pPr>
        <w:spacing w:before="156" w:beforeLines="50" w:after="156" w:afterLines="50"/>
        <w:ind w:firstLine="440" w:firstLineChars="200"/>
        <w:rPr>
          <w:rFonts w:ascii="Times New Roman" w:hAnsi="Times New Roman" w:eastAsia="宋体" w:cs="Times New Roman"/>
          <w:sz w:val="22"/>
        </w:rPr>
      </w:pPr>
    </w:p>
    <w:p w14:paraId="55DF8AEF">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14:paraId="5682A34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14:paraId="2D6F64F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14:paraId="7EF1313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14:paraId="3E966B7F">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14:paraId="0F4327AE">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14:paraId="487B2106">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14:paraId="3A159CB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1FC6D9B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14:paraId="43AD2AF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14:paraId="45971F8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14:paraId="1283F5C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14:paraId="0BAD29F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14:paraId="60A79B8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14:paraId="0B5F878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14:paraId="3308DAA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14:paraId="5736733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14:paraId="486AA46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3F118A4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14:paraId="7C01D8B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0E27C01A">
      <w:pPr>
        <w:pStyle w:val="5"/>
        <w:rPr>
          <w:rFonts w:ascii="Times New Roman" w:hAnsi="Times New Roman" w:eastAsia="宋体" w:cs="Times New Roman"/>
          <w:sz w:val="22"/>
        </w:rPr>
      </w:pPr>
    </w:p>
    <w:p w14:paraId="54E83970">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14:paraId="4B48A69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14:paraId="3914DA3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54B0620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55A3BAF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E77EAF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14:paraId="7CFCA59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14:paraId="243B8091">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14:paraId="2DA91385">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14:paraId="08AA8420">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14:paraId="65DAD3E3">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14:paraId="392AC458">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14:paraId="4A32EC7F">
      <w:pPr>
        <w:numPr>
          <w:ilvl w:val="0"/>
          <w:numId w:val="7"/>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14:paraId="77A6158B">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14:paraId="3E9249B5">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14:paraId="02BE144D">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14:paraId="62E7D5E5">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14:paraId="3C600E38">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14:paraId="24D43068">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14:paraId="00E51E7A">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14:paraId="0A90F12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14:paraId="0C67DD9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20EC096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75C366F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06E9613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3C84FD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14:paraId="7B39CF49">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263D8DDB">
      <w:pPr>
        <w:spacing w:before="156" w:beforeLines="50" w:after="156" w:afterLines="50"/>
        <w:outlineLvl w:val="0"/>
        <w:rPr>
          <w:rFonts w:ascii="Times New Roman" w:hAnsi="Times New Roman" w:eastAsia="宋体" w:cs="Times New Roman"/>
          <w:b/>
          <w:sz w:val="22"/>
        </w:rPr>
      </w:pPr>
    </w:p>
    <w:p w14:paraId="6D80D98D">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14:paraId="1C39E6A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14:paraId="26BED7A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5FA2BA3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167AE5F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0EFF654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57F75E6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558C7C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14:paraId="680CA67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14:paraId="687ECAE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14:paraId="60B51FB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14:paraId="505FBB8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14:paraId="54EB73B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14:paraId="06EE489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14:paraId="742D4E8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14:paraId="018FABF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14:paraId="53A00E6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14:paraId="7FFB5A6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14:paraId="23A378F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5405B21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A51CBB1">
      <w:pPr>
        <w:spacing w:before="156" w:beforeLines="50" w:after="156" w:afterLines="50"/>
        <w:ind w:firstLine="440" w:firstLineChars="200"/>
        <w:rPr>
          <w:rFonts w:ascii="Times New Roman" w:hAnsi="Times New Roman" w:eastAsia="宋体" w:cs="Times New Roman"/>
          <w:b/>
          <w:sz w:val="22"/>
        </w:rPr>
      </w:pPr>
    </w:p>
    <w:p w14:paraId="40D1584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b/>
          <w:sz w:val="22"/>
        </w:rPr>
        <w:t>九、开业</w:t>
      </w:r>
    </w:p>
    <w:p w14:paraId="4773D33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14:paraId="2D09202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14:paraId="207DCC3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14:paraId="489FC08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0D96166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542C4F49">
      <w:pPr>
        <w:spacing w:before="156" w:beforeLines="50" w:after="156" w:afterLines="50"/>
        <w:outlineLvl w:val="0"/>
        <w:rPr>
          <w:rFonts w:ascii="Times New Roman" w:hAnsi="Times New Roman" w:eastAsia="宋体" w:cs="Times New Roman"/>
          <w:b/>
          <w:sz w:val="22"/>
        </w:rPr>
      </w:pPr>
    </w:p>
    <w:p w14:paraId="08E113C4">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14:paraId="12BC5F5F">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63C0FFB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276AC6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7D8CF9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14:paraId="7322F76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14:paraId="6B002D0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14:paraId="2B7E406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288B99D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14:paraId="7C287FC2">
      <w:pPr>
        <w:spacing w:before="156" w:beforeLines="50" w:after="156" w:afterLines="50"/>
        <w:outlineLvl w:val="0"/>
        <w:rPr>
          <w:rFonts w:ascii="Times New Roman" w:hAnsi="Times New Roman" w:eastAsia="宋体" w:cs="Times New Roman"/>
          <w:b/>
          <w:sz w:val="22"/>
        </w:rPr>
      </w:pPr>
    </w:p>
    <w:p w14:paraId="467DFAD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14:paraId="6E18ECB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14:paraId="278F185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2DC7752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14:paraId="6F74D16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14:paraId="5A36C7CA">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6194F70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14:paraId="3050846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14:paraId="1D73F88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14:paraId="72454C1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13F68C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6E973CC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14:paraId="5510896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14:paraId="325C591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43FC1C9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14:paraId="3231D9E5">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10C56ABE">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1BD29A5A">
      <w:pPr>
        <w:spacing w:before="156" w:beforeLines="50" w:after="156" w:afterLines="50"/>
        <w:outlineLvl w:val="0"/>
        <w:rPr>
          <w:rFonts w:ascii="Times New Roman" w:hAnsi="Times New Roman" w:eastAsia="宋体" w:cs="Times New Roman"/>
          <w:b/>
          <w:sz w:val="22"/>
        </w:rPr>
      </w:pPr>
    </w:p>
    <w:p w14:paraId="2BF6A13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14:paraId="50A8582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1CA575D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7920F94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4C23082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8D990A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14:paraId="137D737E">
      <w:pPr>
        <w:spacing w:before="156" w:beforeLines="50" w:after="156" w:afterLines="50"/>
        <w:ind w:firstLine="440" w:firstLineChars="200"/>
        <w:rPr>
          <w:rFonts w:ascii="Times New Roman" w:hAnsi="Times New Roman" w:eastAsia="宋体" w:cs="Times New Roman"/>
          <w:sz w:val="22"/>
        </w:rPr>
      </w:pPr>
    </w:p>
    <w:p w14:paraId="2E1986C6">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14:paraId="392834C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14:paraId="777155A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776B120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3DA3007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14:paraId="751FA69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F1D594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14:paraId="5414641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14:paraId="4954E48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50E53B8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2F9230E4">
      <w:pPr>
        <w:spacing w:before="156" w:beforeLines="50" w:after="156" w:afterLines="50"/>
        <w:ind w:firstLine="440" w:firstLineChars="200"/>
        <w:rPr>
          <w:rFonts w:ascii="Times New Roman" w:hAnsi="Times New Roman" w:eastAsia="宋体" w:cs="Times New Roman"/>
          <w:sz w:val="22"/>
        </w:rPr>
      </w:pPr>
    </w:p>
    <w:p w14:paraId="735FB715">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14:paraId="2A73D60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326D2A3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150B532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14:paraId="2BC9FF9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14:paraId="24EA1E14">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2731C2A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65C8F81">
      <w:pPr>
        <w:spacing w:before="156" w:beforeLines="50" w:after="156" w:afterLines="50"/>
        <w:rPr>
          <w:rFonts w:ascii="Times New Roman" w:hAnsi="Times New Roman" w:eastAsia="宋体" w:cs="Times New Roman"/>
          <w:sz w:val="22"/>
        </w:rPr>
      </w:pPr>
    </w:p>
    <w:p w14:paraId="4D0FCCEC">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14:paraId="6CB1DBE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14:paraId="78723C6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14:paraId="18BF363E">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14:paraId="4F5822A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14:paraId="14CDA71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14:paraId="6C6DAF9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14:paraId="549E4819">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14:paraId="78AE9F75">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14:paraId="02E7D135">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14:paraId="0104FF24">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14:paraId="2AB6E575">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069980B4">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4A33C65C">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430FDAE1">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14:paraId="3D712DA2">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6F0DE0B5">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14:paraId="55D6125A">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14:paraId="1BD0A57E">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14:paraId="54232DBF">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14:paraId="431B2941">
      <w:pPr>
        <w:numPr>
          <w:ilvl w:val="0"/>
          <w:numId w:val="8"/>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14:paraId="66506C1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14:paraId="14A272B2">
      <w:pPr>
        <w:numPr>
          <w:ilvl w:val="0"/>
          <w:numId w:val="9"/>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14:paraId="0CFABBEB">
      <w:pPr>
        <w:numPr>
          <w:ilvl w:val="0"/>
          <w:numId w:val="9"/>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14:paraId="41FC7A67">
      <w:pPr>
        <w:numPr>
          <w:ilvl w:val="0"/>
          <w:numId w:val="9"/>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14:paraId="7FB666B4">
      <w:pPr>
        <w:numPr>
          <w:ilvl w:val="0"/>
          <w:numId w:val="9"/>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14:paraId="3955135B">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4FD7DC86">
      <w:pPr>
        <w:spacing w:before="156" w:beforeLines="50" w:after="156" w:afterLines="50"/>
        <w:outlineLvl w:val="0"/>
        <w:rPr>
          <w:rFonts w:ascii="Times New Roman" w:hAnsi="Times New Roman" w:eastAsia="宋体" w:cs="Times New Roman"/>
          <w:b/>
          <w:sz w:val="22"/>
        </w:rPr>
      </w:pPr>
    </w:p>
    <w:p w14:paraId="53998B7D">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14:paraId="1D373AFA">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14:paraId="422F091A">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7145F626">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14:paraId="534EAEB8">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14:paraId="3F0F6BE8">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14:paraId="53CA6FBF">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14:paraId="79EAB85C">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4080E895">
      <w:pPr>
        <w:widowControl/>
        <w:numPr>
          <w:ilvl w:val="255"/>
          <w:numId w:val="0"/>
        </w:num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14:paraId="18088D47">
      <w:pPr>
        <w:spacing w:before="156" w:beforeLines="50" w:after="156" w:afterLines="50"/>
        <w:outlineLvl w:val="0"/>
        <w:rPr>
          <w:rFonts w:ascii="Times New Roman" w:hAnsi="Times New Roman" w:eastAsia="宋体" w:cs="Times New Roman"/>
          <w:b/>
          <w:sz w:val="22"/>
        </w:rPr>
      </w:pPr>
    </w:p>
    <w:p w14:paraId="1F48C592">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14:paraId="4290252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05721605">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14:paraId="66BAAD6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12FDA21">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1E13FDA3">
      <w:pPr>
        <w:spacing w:before="156" w:beforeLines="50" w:after="156" w:afterLines="50"/>
        <w:rPr>
          <w:rFonts w:ascii="Times New Roman" w:hAnsi="Times New Roman" w:eastAsia="宋体" w:cs="Times New Roman"/>
          <w:sz w:val="22"/>
        </w:rPr>
      </w:pPr>
    </w:p>
    <w:p w14:paraId="57596A5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14:paraId="4A75727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6C0A700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14:paraId="55348DA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48089E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36C10C5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14:paraId="581B4AD2">
      <w:pPr>
        <w:spacing w:before="156" w:beforeLines="50" w:after="156" w:afterLines="50"/>
        <w:ind w:firstLine="440" w:firstLineChars="200"/>
        <w:rPr>
          <w:rFonts w:ascii="Times New Roman" w:hAnsi="Times New Roman" w:eastAsia="宋体" w:cs="Times New Roman"/>
          <w:sz w:val="22"/>
        </w:rPr>
      </w:pPr>
    </w:p>
    <w:p w14:paraId="4DB9B34C">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14:paraId="6B1A55F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14:paraId="77103C9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3E0858D2">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55503144">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5B2FD0AD">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0602E41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14:paraId="2B0B984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00395950">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6CDE179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42D630A5">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6D2E4BF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79379640">
      <w:pPr>
        <w:spacing w:before="156" w:beforeLines="50" w:after="156" w:afterLines="50"/>
        <w:rPr>
          <w:rFonts w:ascii="Times New Roman" w:hAnsi="Times New Roman" w:eastAsia="宋体" w:cs="Times New Roman"/>
          <w:sz w:val="22"/>
        </w:rPr>
      </w:pPr>
    </w:p>
    <w:p w14:paraId="6D309A9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14:paraId="4A884E33">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14:paraId="4E501A38">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D8B9E07">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14:paraId="3743C6CC">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14:paraId="60A1E6A9">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14:paraId="2E56611C">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6A206FDD">
      <w:pPr>
        <w:spacing w:before="156" w:beforeLines="50" w:after="156" w:afterLines="50"/>
        <w:ind w:firstLine="440" w:firstLineChars="200"/>
        <w:rPr>
          <w:rFonts w:ascii="Times New Roman" w:hAnsi="Times New Roman" w:eastAsia="宋体" w:cs="Times New Roman"/>
          <w:sz w:val="22"/>
        </w:rPr>
      </w:pPr>
    </w:p>
    <w:p w14:paraId="118A0788">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14:paraId="1DD0AEA9">
      <w:pPr>
        <w:spacing w:before="156" w:beforeLines="50" w:after="156" w:afterLines="50"/>
        <w:ind w:firstLine="440" w:firstLineChars="200"/>
        <w:rPr>
          <w:rFonts w:ascii="Times New Roman" w:hAnsi="Times New Roman" w:eastAsia="宋体" w:cs="Times New Roman"/>
          <w:sz w:val="22"/>
        </w:rPr>
      </w:pPr>
    </w:p>
    <w:p w14:paraId="2DEB11C6">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14:paraId="2B92F761">
      <w:pPr>
        <w:spacing w:before="156" w:beforeLines="50" w:after="156" w:afterLines="50"/>
        <w:ind w:firstLine="440" w:firstLineChars="200"/>
        <w:rPr>
          <w:rFonts w:ascii="Times New Roman" w:hAnsi="Times New Roman" w:eastAsia="宋体" w:cs="Times New Roman"/>
          <w:sz w:val="22"/>
        </w:rPr>
      </w:pPr>
    </w:p>
    <w:p w14:paraId="28E1175E">
      <w:pPr>
        <w:spacing w:before="156" w:beforeLines="50" w:after="156" w:afterLines="50"/>
        <w:ind w:firstLine="440" w:firstLineChars="200"/>
        <w:rPr>
          <w:rFonts w:ascii="Times New Roman" w:hAnsi="Times New Roman" w:eastAsia="宋体" w:cs="Times New Roman"/>
          <w:sz w:val="22"/>
        </w:rPr>
      </w:pPr>
    </w:p>
    <w:p w14:paraId="35675C48">
      <w:pPr>
        <w:spacing w:before="156" w:beforeLines="50" w:after="156" w:afterLines="50"/>
        <w:ind w:firstLine="440"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14:paraId="0AD401DA">
      <w:pPr>
        <w:spacing w:before="156" w:beforeLines="50" w:after="156" w:afterLines="50"/>
        <w:ind w:firstLine="440" w:firstLineChars="200"/>
        <w:rPr>
          <w:rFonts w:ascii="Times New Roman" w:hAnsi="Times New Roman" w:eastAsia="宋体" w:cs="Times New Roman"/>
          <w:sz w:val="22"/>
        </w:rPr>
      </w:pPr>
    </w:p>
    <w:p w14:paraId="164F605A">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14:paraId="7F67C785">
      <w:pPr>
        <w:spacing w:before="156" w:beforeLines="50" w:after="156" w:afterLines="50"/>
        <w:ind w:firstLine="440" w:firstLineChars="200"/>
        <w:jc w:val="center"/>
        <w:rPr>
          <w:rFonts w:ascii="Times New Roman" w:hAnsi="Times New Roman" w:eastAsia="宋体" w:cs="Times New Roman"/>
          <w:b/>
          <w:bCs/>
          <w:sz w:val="22"/>
        </w:rPr>
      </w:pPr>
    </w:p>
    <w:p w14:paraId="5EBDACF4">
      <w:pPr>
        <w:spacing w:before="156" w:beforeLines="50" w:after="156" w:afterLines="50"/>
        <w:ind w:firstLine="440"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14:paraId="7A4C34CA">
      <w:pPr>
        <w:spacing w:before="156" w:beforeLines="50" w:after="156" w:afterLines="50"/>
        <w:ind w:firstLine="440" w:firstLineChars="200"/>
        <w:rPr>
          <w:rFonts w:ascii="Times New Roman" w:hAnsi="Times New Roman" w:eastAsia="宋体" w:cs="Times New Roman"/>
          <w:sz w:val="22"/>
        </w:rPr>
      </w:pPr>
    </w:p>
    <w:p w14:paraId="2512631D">
      <w:pPr>
        <w:spacing w:before="156" w:beforeLines="50" w:after="156" w:afterLines="50"/>
        <w:ind w:firstLine="440" w:firstLineChars="200"/>
        <w:jc w:val="center"/>
        <w:rPr>
          <w:rFonts w:ascii="Times New Roman" w:hAnsi="Times New Roman" w:eastAsia="宋体" w:cs="Times New Roman"/>
          <w:b/>
          <w:bCs/>
          <w:sz w:val="22"/>
        </w:rPr>
      </w:pPr>
    </w:p>
    <w:p w14:paraId="1DC06FB1">
      <w:pPr>
        <w:spacing w:before="156" w:beforeLines="50" w:after="156" w:afterLines="50"/>
        <w:ind w:firstLine="440" w:firstLineChars="200"/>
        <w:jc w:val="center"/>
        <w:rPr>
          <w:rFonts w:ascii="Times New Roman" w:hAnsi="Times New Roman" w:eastAsia="宋体" w:cs="Times New Roman"/>
          <w:b/>
          <w:bCs/>
          <w:sz w:val="22"/>
        </w:rPr>
      </w:pPr>
    </w:p>
    <w:p w14:paraId="5B09CD91">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14:paraId="3347AFF8">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14:paraId="3A0B5A99">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14:paraId="35B935ED">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14:paraId="2BF8A9EA">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14:paraId="61817F49">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14:paraId="7ECEDC2C">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14:paraId="00ED72BD">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14:paraId="5D5EF96A">
      <w:pPr>
        <w:rPr>
          <w:rFonts w:ascii="Times New Roman" w:hAnsi="Times New Roman" w:eastAsia="宋体" w:cs="Times New Roman"/>
          <w:b/>
          <w:sz w:val="22"/>
        </w:rPr>
      </w:pPr>
      <w:r>
        <w:rPr>
          <w:rFonts w:ascii="Times New Roman" w:hAnsi="Times New Roman" w:eastAsia="宋体" w:cs="Times New Roman"/>
          <w:b/>
          <w:sz w:val="22"/>
        </w:rPr>
        <w:br w:type="page"/>
      </w:r>
    </w:p>
    <w:p w14:paraId="11982A10">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14:paraId="25D2B52E">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14:paraId="18D72E30">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14:paraId="6F6B2E76">
      <w:pPr>
        <w:spacing w:before="156" w:beforeLines="50" w:after="156" w:afterLines="50"/>
        <w:outlineLvl w:val="0"/>
        <w:rPr>
          <w:rFonts w:ascii="Times New Roman" w:hAnsi="Times New Roman" w:eastAsia="宋体" w:cs="Times New Roman"/>
          <w:b/>
          <w:sz w:val="22"/>
        </w:rPr>
      </w:pPr>
    </w:p>
    <w:p w14:paraId="6AC471CA">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14:paraId="31690B36">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14:paraId="642F5E01">
      <w:pPr>
        <w:numPr>
          <w:ilvl w:val="0"/>
          <w:numId w:val="10"/>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计租面积</w:t>
      </w:r>
    </w:p>
    <w:p w14:paraId="46A42A36">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14:paraId="6BD80657">
      <w:pPr>
        <w:numPr>
          <w:ilvl w:val="0"/>
          <w:numId w:val="10"/>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14:paraId="12570AE9">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14:paraId="2D3BEC66">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14:paraId="5C92E14E">
      <w:pPr>
        <w:numPr>
          <w:ilvl w:val="0"/>
          <w:numId w:val="10"/>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租赁期限</w:t>
      </w:r>
    </w:p>
    <w:p w14:paraId="7AEA91C1">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14:paraId="70595CC4">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14:paraId="4BC2B654">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14:paraId="3EDF2E68">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14:paraId="6A5B868F">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014A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5D905237">
            <w:pPr>
              <w:spacing w:before="156" w:beforeLines="50" w:after="156" w:afterLines="50"/>
              <w:rPr>
                <w:rFonts w:ascii="Times New Roman" w:hAnsi="Times New Roman" w:eastAsia="宋体" w:cs="Times New Roman"/>
                <w:snapToGrid w:val="0"/>
                <w:kern w:val="0"/>
                <w:sz w:val="22"/>
              </w:rPr>
            </w:pPr>
          </w:p>
        </w:tc>
        <w:tc>
          <w:tcPr>
            <w:tcW w:w="3096" w:type="dxa"/>
          </w:tcPr>
          <w:p w14:paraId="3BEAA931">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14:paraId="35EF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096" w:type="dxa"/>
          </w:tcPr>
          <w:p w14:paraId="535EAB34">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14:paraId="7242BCB6">
            <w:pPr>
              <w:spacing w:before="156" w:beforeLines="50" w:after="156" w:afterLines="50"/>
              <w:rPr>
                <w:rFonts w:ascii="Times New Roman" w:hAnsi="Times New Roman" w:eastAsia="宋体" w:cs="Times New Roman"/>
                <w:snapToGrid w:val="0"/>
                <w:kern w:val="0"/>
                <w:sz w:val="22"/>
              </w:rPr>
            </w:pPr>
          </w:p>
        </w:tc>
      </w:tr>
      <w:tr w14:paraId="7344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11F8779B">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14:paraId="224CA5BC">
            <w:pPr>
              <w:spacing w:before="156" w:beforeLines="50" w:after="156" w:afterLines="50"/>
              <w:rPr>
                <w:rFonts w:ascii="Times New Roman" w:hAnsi="Times New Roman" w:eastAsia="宋体" w:cs="Times New Roman"/>
                <w:snapToGrid w:val="0"/>
                <w:kern w:val="0"/>
                <w:sz w:val="22"/>
              </w:rPr>
            </w:pPr>
          </w:p>
        </w:tc>
      </w:tr>
      <w:tr w14:paraId="05DF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7375A4F4">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14:paraId="13C79415">
            <w:pPr>
              <w:spacing w:before="156" w:beforeLines="50" w:after="156" w:afterLines="50"/>
              <w:rPr>
                <w:rFonts w:ascii="Times New Roman" w:hAnsi="Times New Roman" w:eastAsia="宋体" w:cs="Times New Roman"/>
                <w:snapToGrid w:val="0"/>
                <w:kern w:val="0"/>
                <w:sz w:val="22"/>
              </w:rPr>
            </w:pPr>
          </w:p>
        </w:tc>
      </w:tr>
      <w:tr w14:paraId="4E51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7B56F6C1">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14:paraId="27B668AD">
            <w:pPr>
              <w:spacing w:before="156" w:beforeLines="50" w:after="156" w:afterLines="50"/>
              <w:rPr>
                <w:rFonts w:ascii="Times New Roman" w:hAnsi="Times New Roman" w:eastAsia="宋体" w:cs="Times New Roman"/>
                <w:snapToGrid w:val="0"/>
                <w:kern w:val="0"/>
                <w:sz w:val="22"/>
              </w:rPr>
            </w:pPr>
          </w:p>
        </w:tc>
      </w:tr>
    </w:tbl>
    <w:p w14:paraId="0E0EEC90">
      <w:pPr>
        <w:numPr>
          <w:ilvl w:val="0"/>
          <w:numId w:val="10"/>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租赁用途</w:t>
      </w:r>
    </w:p>
    <w:p w14:paraId="6DAE054A">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14:paraId="0F6718C6">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14:paraId="69D706FD">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14:paraId="4EAA1230">
      <w:pPr>
        <w:numPr>
          <w:ilvl w:val="0"/>
          <w:numId w:val="11"/>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14:paraId="2C7B7779">
      <w:pPr>
        <w:numPr>
          <w:ilvl w:val="0"/>
          <w:numId w:val="11"/>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14:paraId="7FEA42A5">
      <w:pPr>
        <w:numPr>
          <w:ilvl w:val="0"/>
          <w:numId w:val="11"/>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14:paraId="4405815D">
      <w:pPr>
        <w:numPr>
          <w:ilvl w:val="0"/>
          <w:numId w:val="10"/>
        </w:numPr>
        <w:tabs>
          <w:tab w:val="left" w:pos="-540"/>
        </w:tabs>
        <w:spacing w:before="156" w:beforeLines="50" w:after="156" w:afterLines="50"/>
        <w:ind w:left="0" w:firstLine="440"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14:paraId="61437530">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14:paraId="60015FC8">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14:paraId="76E9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551D2DCB">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14:paraId="71E9879E">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14:paraId="23462114">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14:paraId="3DAAD8F2">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14:paraId="5139ECEC">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14:paraId="1E67814E">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14:paraId="780E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23541C15">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4B56FC36">
            <w:pPr>
              <w:adjustRightInd w:val="0"/>
              <w:snapToGrid w:val="0"/>
              <w:spacing w:line="360" w:lineRule="auto"/>
              <w:jc w:val="center"/>
              <w:rPr>
                <w:rFonts w:ascii="Times New Roman" w:hAnsi="Times New Roman" w:eastAsia="宋体" w:cs="Times New Roman"/>
                <w:sz w:val="18"/>
                <w:szCs w:val="18"/>
              </w:rPr>
            </w:pPr>
          </w:p>
        </w:tc>
        <w:tc>
          <w:tcPr>
            <w:tcW w:w="1418" w:type="dxa"/>
          </w:tcPr>
          <w:p w14:paraId="50B9224E">
            <w:pPr>
              <w:adjustRightInd w:val="0"/>
              <w:snapToGrid w:val="0"/>
              <w:spacing w:line="360" w:lineRule="auto"/>
              <w:jc w:val="center"/>
              <w:rPr>
                <w:rFonts w:ascii="Times New Roman" w:hAnsi="Times New Roman" w:eastAsia="宋体" w:cs="Times New Roman"/>
                <w:sz w:val="18"/>
                <w:szCs w:val="18"/>
              </w:rPr>
            </w:pPr>
          </w:p>
        </w:tc>
        <w:tc>
          <w:tcPr>
            <w:tcW w:w="1931" w:type="dxa"/>
          </w:tcPr>
          <w:p w14:paraId="10BD626D">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14:paraId="44B33C99">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14:paraId="0628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31F1B4C7">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7D35CEA5">
            <w:pPr>
              <w:adjustRightInd w:val="0"/>
              <w:snapToGrid w:val="0"/>
              <w:spacing w:line="360" w:lineRule="auto"/>
              <w:jc w:val="center"/>
              <w:rPr>
                <w:rFonts w:ascii="Times New Roman" w:hAnsi="Times New Roman" w:eastAsia="宋体" w:cs="Times New Roman"/>
                <w:sz w:val="18"/>
                <w:szCs w:val="18"/>
              </w:rPr>
            </w:pPr>
          </w:p>
        </w:tc>
        <w:tc>
          <w:tcPr>
            <w:tcW w:w="1418" w:type="dxa"/>
          </w:tcPr>
          <w:p w14:paraId="4B9DD730">
            <w:pPr>
              <w:adjustRightInd w:val="0"/>
              <w:snapToGrid w:val="0"/>
              <w:spacing w:line="360" w:lineRule="auto"/>
              <w:jc w:val="center"/>
              <w:rPr>
                <w:rFonts w:ascii="Times New Roman" w:hAnsi="Times New Roman" w:eastAsia="宋体" w:cs="Times New Roman"/>
                <w:sz w:val="18"/>
                <w:szCs w:val="18"/>
              </w:rPr>
            </w:pPr>
          </w:p>
        </w:tc>
        <w:tc>
          <w:tcPr>
            <w:tcW w:w="1931" w:type="dxa"/>
          </w:tcPr>
          <w:p w14:paraId="70A2E439">
            <w:pPr>
              <w:adjustRightInd w:val="0"/>
              <w:snapToGrid w:val="0"/>
              <w:spacing w:line="360" w:lineRule="auto"/>
              <w:jc w:val="center"/>
              <w:rPr>
                <w:rFonts w:ascii="Times New Roman" w:hAnsi="Times New Roman" w:eastAsia="宋体" w:cs="Times New Roman"/>
                <w:sz w:val="18"/>
                <w:szCs w:val="18"/>
              </w:rPr>
            </w:pPr>
          </w:p>
        </w:tc>
      </w:tr>
      <w:tr w14:paraId="658D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1AF406E5">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794EFA25">
            <w:pPr>
              <w:adjustRightInd w:val="0"/>
              <w:snapToGrid w:val="0"/>
              <w:spacing w:line="360" w:lineRule="auto"/>
              <w:jc w:val="center"/>
              <w:rPr>
                <w:rFonts w:ascii="Times New Roman" w:hAnsi="Times New Roman" w:eastAsia="宋体" w:cs="Times New Roman"/>
                <w:sz w:val="18"/>
                <w:szCs w:val="18"/>
              </w:rPr>
            </w:pPr>
          </w:p>
        </w:tc>
        <w:tc>
          <w:tcPr>
            <w:tcW w:w="1418" w:type="dxa"/>
          </w:tcPr>
          <w:p w14:paraId="3B784EFA">
            <w:pPr>
              <w:adjustRightInd w:val="0"/>
              <w:snapToGrid w:val="0"/>
              <w:spacing w:line="360" w:lineRule="auto"/>
              <w:jc w:val="center"/>
              <w:rPr>
                <w:rFonts w:ascii="Times New Roman" w:hAnsi="Times New Roman" w:eastAsia="宋体" w:cs="Times New Roman"/>
                <w:sz w:val="18"/>
                <w:szCs w:val="18"/>
              </w:rPr>
            </w:pPr>
          </w:p>
        </w:tc>
        <w:tc>
          <w:tcPr>
            <w:tcW w:w="1931" w:type="dxa"/>
          </w:tcPr>
          <w:p w14:paraId="4448802E">
            <w:pPr>
              <w:adjustRightInd w:val="0"/>
              <w:snapToGrid w:val="0"/>
              <w:spacing w:line="360" w:lineRule="auto"/>
              <w:jc w:val="center"/>
              <w:rPr>
                <w:rFonts w:ascii="Times New Roman" w:hAnsi="Times New Roman" w:eastAsia="宋体" w:cs="Times New Roman"/>
                <w:sz w:val="18"/>
                <w:szCs w:val="18"/>
              </w:rPr>
            </w:pPr>
          </w:p>
        </w:tc>
      </w:tr>
      <w:tr w14:paraId="1869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3D249271">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5CF510C7">
            <w:pPr>
              <w:adjustRightInd w:val="0"/>
              <w:snapToGrid w:val="0"/>
              <w:spacing w:line="360" w:lineRule="auto"/>
              <w:jc w:val="center"/>
              <w:rPr>
                <w:rFonts w:ascii="Times New Roman" w:hAnsi="Times New Roman" w:eastAsia="宋体" w:cs="Times New Roman"/>
                <w:sz w:val="18"/>
                <w:szCs w:val="18"/>
              </w:rPr>
            </w:pPr>
          </w:p>
        </w:tc>
        <w:tc>
          <w:tcPr>
            <w:tcW w:w="1418" w:type="dxa"/>
          </w:tcPr>
          <w:p w14:paraId="69D0365B">
            <w:pPr>
              <w:adjustRightInd w:val="0"/>
              <w:snapToGrid w:val="0"/>
              <w:spacing w:line="360" w:lineRule="auto"/>
              <w:jc w:val="center"/>
              <w:rPr>
                <w:rFonts w:ascii="Times New Roman" w:hAnsi="Times New Roman" w:eastAsia="宋体" w:cs="Times New Roman"/>
                <w:sz w:val="18"/>
                <w:szCs w:val="18"/>
              </w:rPr>
            </w:pPr>
          </w:p>
        </w:tc>
        <w:tc>
          <w:tcPr>
            <w:tcW w:w="1931" w:type="dxa"/>
          </w:tcPr>
          <w:p w14:paraId="177F0682">
            <w:pPr>
              <w:adjustRightInd w:val="0"/>
              <w:snapToGrid w:val="0"/>
              <w:spacing w:line="360" w:lineRule="auto"/>
              <w:jc w:val="center"/>
              <w:rPr>
                <w:rFonts w:ascii="Times New Roman" w:hAnsi="Times New Roman" w:eastAsia="宋体" w:cs="Times New Roman"/>
                <w:sz w:val="18"/>
                <w:szCs w:val="18"/>
              </w:rPr>
            </w:pPr>
          </w:p>
        </w:tc>
      </w:tr>
      <w:tr w14:paraId="14C8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666F17F4">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14:paraId="0DA7BA45">
            <w:pPr>
              <w:adjustRightInd w:val="0"/>
              <w:snapToGrid w:val="0"/>
              <w:spacing w:line="360" w:lineRule="auto"/>
              <w:jc w:val="center"/>
              <w:rPr>
                <w:rFonts w:ascii="Times New Roman" w:hAnsi="Times New Roman" w:eastAsia="宋体" w:cs="Times New Roman"/>
                <w:sz w:val="18"/>
                <w:szCs w:val="18"/>
              </w:rPr>
            </w:pPr>
          </w:p>
        </w:tc>
        <w:tc>
          <w:tcPr>
            <w:tcW w:w="1418" w:type="dxa"/>
          </w:tcPr>
          <w:p w14:paraId="34E5DF23">
            <w:pPr>
              <w:adjustRightInd w:val="0"/>
              <w:snapToGrid w:val="0"/>
              <w:spacing w:line="360" w:lineRule="auto"/>
              <w:jc w:val="center"/>
              <w:rPr>
                <w:rFonts w:ascii="Times New Roman" w:hAnsi="Times New Roman" w:eastAsia="宋体" w:cs="Times New Roman"/>
                <w:sz w:val="18"/>
                <w:szCs w:val="18"/>
              </w:rPr>
            </w:pPr>
          </w:p>
        </w:tc>
        <w:tc>
          <w:tcPr>
            <w:tcW w:w="1931" w:type="dxa"/>
          </w:tcPr>
          <w:p w14:paraId="3190D69C">
            <w:pPr>
              <w:adjustRightInd w:val="0"/>
              <w:snapToGrid w:val="0"/>
              <w:spacing w:line="360" w:lineRule="auto"/>
              <w:jc w:val="center"/>
              <w:rPr>
                <w:rFonts w:ascii="Times New Roman" w:hAnsi="Times New Roman" w:eastAsia="宋体" w:cs="Times New Roman"/>
                <w:sz w:val="18"/>
                <w:szCs w:val="18"/>
              </w:rPr>
            </w:pPr>
          </w:p>
        </w:tc>
      </w:tr>
    </w:tbl>
    <w:p w14:paraId="329EAA17">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14:paraId="1C5AEC6D">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14:paraId="36CFAF3D">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14:paraId="1CB5F6D2">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14:paraId="16D95762">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14:paraId="6A7C7164">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14:paraId="79227AD2">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14:paraId="2FC13131">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14:paraId="212A39FE">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14:paraId="75B38301">
      <w:pPr>
        <w:tabs>
          <w:tab w:val="left" w:pos="-540"/>
          <w:tab w:val="left" w:pos="780"/>
        </w:tabs>
        <w:spacing w:before="156" w:beforeLines="50" w:after="156" w:afterLines="50"/>
        <w:ind w:firstLine="440"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14:paraId="5FCF7DCA">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14:paraId="5172DF7F">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14:paraId="44EE868E">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14:paraId="2FAE0768">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14:paraId="44DB5E7F">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14:paraId="5CAC5E1C">
      <w:pPr>
        <w:spacing w:before="156" w:beforeLines="50" w:after="156" w:afterLines="50"/>
        <w:ind w:left="440"/>
        <w:rPr>
          <w:rFonts w:ascii="Times New Roman" w:hAnsi="Times New Roman" w:eastAsia="宋体" w:cs="Times New Roman"/>
          <w:snapToGrid w:val="0"/>
          <w:kern w:val="0"/>
          <w:sz w:val="22"/>
        </w:rPr>
      </w:pPr>
    </w:p>
    <w:p w14:paraId="137D6172">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14:paraId="164C0473">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14:paraId="11A8BB7A">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14:paraId="15717656">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14:paraId="3C65F24E">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14:paraId="729249FF">
      <w:pPr>
        <w:spacing w:before="156" w:beforeLines="50" w:after="156" w:afterLines="50"/>
        <w:ind w:firstLine="440" w:firstLineChars="200"/>
        <w:rPr>
          <w:rFonts w:ascii="Times New Roman" w:hAnsi="Times New Roman" w:eastAsia="宋体" w:cs="Times New Roman"/>
          <w:snapToGrid w:val="0"/>
          <w:kern w:val="0"/>
          <w:sz w:val="22"/>
        </w:rPr>
      </w:pPr>
    </w:p>
    <w:p w14:paraId="274B706F">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14:paraId="19277BF8">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14:paraId="00C7121D">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14:paraId="05ABBECB">
      <w:pPr>
        <w:spacing w:before="156" w:beforeLines="50" w:after="156" w:afterLines="50"/>
        <w:rPr>
          <w:rFonts w:ascii="Times New Roman" w:hAnsi="Times New Roman" w:eastAsia="宋体" w:cs="Times New Roman"/>
          <w:b/>
          <w:snapToGrid w:val="0"/>
          <w:kern w:val="0"/>
          <w:sz w:val="22"/>
        </w:rPr>
      </w:pPr>
    </w:p>
    <w:p w14:paraId="314DE380">
      <w:pPr>
        <w:spacing w:before="156" w:beforeLines="50" w:after="156" w:afterLines="50"/>
        <w:rPr>
          <w:rFonts w:ascii="Times New Roman" w:hAnsi="Times New Roman" w:eastAsia="宋体" w:cs="Times New Roman"/>
          <w:b/>
          <w:snapToGrid w:val="0"/>
          <w:kern w:val="0"/>
          <w:sz w:val="22"/>
        </w:rPr>
      </w:pPr>
    </w:p>
    <w:p w14:paraId="7E4E14B9">
      <w:pPr>
        <w:spacing w:before="156" w:beforeLines="50" w:after="156" w:afterLines="50"/>
        <w:rPr>
          <w:rFonts w:ascii="Times New Roman" w:hAnsi="Times New Roman" w:eastAsia="宋体" w:cs="Times New Roman"/>
          <w:b/>
          <w:snapToGrid w:val="0"/>
          <w:kern w:val="0"/>
          <w:sz w:val="22"/>
        </w:rPr>
      </w:pPr>
    </w:p>
    <w:p w14:paraId="47EF7B07">
      <w:pPr>
        <w:spacing w:before="156" w:beforeLines="50" w:after="156" w:afterLines="50"/>
        <w:rPr>
          <w:rFonts w:ascii="Times New Roman" w:hAnsi="Times New Roman" w:eastAsia="宋体" w:cs="Times New Roman"/>
          <w:b/>
          <w:snapToGrid w:val="0"/>
          <w:kern w:val="0"/>
          <w:sz w:val="22"/>
        </w:rPr>
      </w:pPr>
    </w:p>
    <w:p w14:paraId="793EDFD3">
      <w:pPr>
        <w:spacing w:before="156" w:beforeLines="50" w:after="156" w:afterLines="50"/>
        <w:rPr>
          <w:rFonts w:ascii="Times New Roman" w:hAnsi="Times New Roman" w:eastAsia="宋体" w:cs="Times New Roman"/>
          <w:b/>
          <w:snapToGrid w:val="0"/>
          <w:kern w:val="0"/>
          <w:sz w:val="22"/>
        </w:rPr>
      </w:pPr>
    </w:p>
    <w:p w14:paraId="14AEF3B2">
      <w:pPr>
        <w:spacing w:before="156" w:beforeLines="50" w:after="156" w:afterLines="50"/>
        <w:rPr>
          <w:rFonts w:ascii="Times New Roman" w:hAnsi="Times New Roman" w:eastAsia="宋体" w:cs="Times New Roman"/>
          <w:b/>
          <w:snapToGrid w:val="0"/>
          <w:kern w:val="0"/>
          <w:sz w:val="22"/>
        </w:rPr>
      </w:pPr>
    </w:p>
    <w:p w14:paraId="3657ABD0">
      <w:pPr>
        <w:spacing w:before="156" w:beforeLines="50" w:after="156" w:afterLines="50"/>
        <w:rPr>
          <w:rFonts w:ascii="Times New Roman" w:hAnsi="Times New Roman" w:eastAsia="宋体" w:cs="Times New Roman"/>
          <w:b/>
          <w:snapToGrid w:val="0"/>
          <w:kern w:val="0"/>
          <w:sz w:val="22"/>
        </w:rPr>
      </w:pPr>
    </w:p>
    <w:p w14:paraId="1652AA1A">
      <w:pPr>
        <w:spacing w:before="156" w:beforeLines="50" w:after="156" w:afterLines="50"/>
        <w:rPr>
          <w:rFonts w:ascii="Times New Roman" w:hAnsi="Times New Roman" w:eastAsia="宋体" w:cs="Times New Roman"/>
          <w:b/>
          <w:snapToGrid w:val="0"/>
          <w:kern w:val="0"/>
          <w:sz w:val="22"/>
        </w:rPr>
      </w:pPr>
    </w:p>
    <w:p w14:paraId="565CB41B">
      <w:pPr>
        <w:spacing w:before="156" w:beforeLines="50" w:after="156" w:afterLines="50"/>
        <w:rPr>
          <w:rFonts w:ascii="Times New Roman" w:hAnsi="Times New Roman" w:eastAsia="宋体" w:cs="Times New Roman"/>
          <w:b/>
          <w:snapToGrid w:val="0"/>
          <w:kern w:val="0"/>
          <w:sz w:val="22"/>
        </w:rPr>
      </w:pPr>
    </w:p>
    <w:p w14:paraId="5720F779">
      <w:pPr>
        <w:spacing w:before="156" w:beforeLines="50" w:after="156" w:afterLines="50"/>
        <w:rPr>
          <w:rFonts w:ascii="Times New Roman" w:hAnsi="Times New Roman" w:eastAsia="宋体" w:cs="Times New Roman"/>
          <w:b/>
          <w:snapToGrid w:val="0"/>
          <w:kern w:val="0"/>
          <w:sz w:val="22"/>
        </w:rPr>
      </w:pPr>
    </w:p>
    <w:p w14:paraId="27EB347D">
      <w:pPr>
        <w:spacing w:before="156" w:beforeLines="50" w:after="156" w:afterLines="50"/>
        <w:rPr>
          <w:rFonts w:ascii="Times New Roman" w:hAnsi="Times New Roman" w:eastAsia="宋体" w:cs="Times New Roman"/>
          <w:b/>
          <w:snapToGrid w:val="0"/>
          <w:kern w:val="0"/>
          <w:sz w:val="22"/>
        </w:rPr>
      </w:pPr>
    </w:p>
    <w:p w14:paraId="1C5ECC93">
      <w:pPr>
        <w:spacing w:before="156" w:beforeLines="50" w:after="156" w:afterLines="50"/>
        <w:rPr>
          <w:rFonts w:ascii="Times New Roman" w:hAnsi="Times New Roman" w:eastAsia="宋体" w:cs="Times New Roman"/>
          <w:b/>
          <w:snapToGrid w:val="0"/>
          <w:kern w:val="0"/>
          <w:sz w:val="22"/>
        </w:rPr>
      </w:pPr>
    </w:p>
    <w:p w14:paraId="19A87AEA">
      <w:pPr>
        <w:spacing w:before="156" w:beforeLines="50" w:after="156" w:afterLines="50"/>
        <w:rPr>
          <w:rFonts w:ascii="Times New Roman" w:hAnsi="Times New Roman" w:eastAsia="宋体" w:cs="Times New Roman"/>
          <w:b/>
          <w:snapToGrid w:val="0"/>
          <w:kern w:val="0"/>
          <w:sz w:val="22"/>
        </w:rPr>
      </w:pPr>
    </w:p>
    <w:p w14:paraId="6CC100D0">
      <w:pPr>
        <w:spacing w:before="156" w:beforeLines="50" w:after="156" w:afterLines="50"/>
        <w:rPr>
          <w:rFonts w:ascii="Times New Roman" w:hAnsi="Times New Roman" w:eastAsia="宋体" w:cs="Times New Roman"/>
          <w:b/>
          <w:snapToGrid w:val="0"/>
          <w:kern w:val="0"/>
          <w:sz w:val="22"/>
        </w:rPr>
      </w:pPr>
    </w:p>
    <w:p w14:paraId="4E604FF3">
      <w:pPr>
        <w:spacing w:before="156" w:beforeLines="50" w:after="156" w:afterLines="50"/>
        <w:rPr>
          <w:rFonts w:ascii="Times New Roman" w:hAnsi="Times New Roman" w:eastAsia="宋体" w:cs="Times New Roman"/>
          <w:b/>
          <w:snapToGrid w:val="0"/>
          <w:kern w:val="0"/>
          <w:sz w:val="22"/>
        </w:rPr>
      </w:pPr>
    </w:p>
    <w:p w14:paraId="14BD1FCD">
      <w:pPr>
        <w:spacing w:before="156" w:beforeLines="50" w:after="156" w:afterLines="50"/>
        <w:rPr>
          <w:rFonts w:ascii="Times New Roman" w:hAnsi="Times New Roman" w:eastAsia="宋体" w:cs="Times New Roman"/>
          <w:b/>
          <w:snapToGrid w:val="0"/>
          <w:kern w:val="0"/>
          <w:sz w:val="22"/>
        </w:rPr>
      </w:pPr>
    </w:p>
    <w:p w14:paraId="627C5FF9">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14:paraId="4A724055">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14:paraId="1759BFB9">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14:paraId="166009E9">
      <w:pPr>
        <w:ind w:firstLine="392" w:firstLineChars="200"/>
        <w:rPr>
          <w:rFonts w:ascii="Times New Roman" w:hAnsi="Times New Roman" w:cs="Times New Roman"/>
          <w:spacing w:val="-2"/>
          <w:sz w:val="20"/>
          <w:szCs w:val="20"/>
        </w:rPr>
      </w:pPr>
    </w:p>
    <w:p w14:paraId="14E74441">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14:paraId="0CBC4FE8">
      <w:pPr>
        <w:ind w:firstLine="392" w:firstLineChars="200"/>
        <w:rPr>
          <w:rFonts w:ascii="Times New Roman" w:hAnsi="Times New Roman" w:cs="Times New Roman"/>
          <w:spacing w:val="-2"/>
          <w:sz w:val="20"/>
          <w:szCs w:val="20"/>
          <w:u w:val="single"/>
        </w:rPr>
      </w:pPr>
    </w:p>
    <w:p w14:paraId="7ADD420D">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14:paraId="51278543">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358D691E">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1483061B">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14:paraId="0F8D3107">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14:paraId="687577D1">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14:paraId="6DF47DF5">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14:paraId="65D34C8F">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14:paraId="4BFC5184">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14:paraId="71530C96">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14:paraId="14D60875">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14:paraId="72C82AA9">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14:paraId="368D6317">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14:paraId="202343FB">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14:paraId="62CA6140">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14:paraId="7E1AC9CD">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14:paraId="2DF947A4">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14:paraId="03EE52AD">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14:paraId="62B29125">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14:paraId="6240DE0E">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14:paraId="2763D9B1">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14:paraId="62C052D0">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14:paraId="6C244B67">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14:paraId="6575763C">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14:paraId="1B6BDDC0">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14:paraId="05BD44F0">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14:paraId="69630598">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14:paraId="0752B315">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14:paraId="35D824AB">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1F8203DB">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14:paraId="4981BFDD">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14:paraId="564467E2">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2D213DC7">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16DBE3BA">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14:paraId="5ED61AEC">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14:paraId="7F5236E5">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14:paraId="215819C1">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14:paraId="13AE3BCE">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14:paraId="6E466EC8">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14:paraId="7D89B0C4">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454EB587">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14:paraId="18E3714F">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14:paraId="1A6D1AAB">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14:paraId="0F39C533">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4924DD69">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14:paraId="217580C2">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14:paraId="411C4157">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1E1989C5">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14:paraId="42B8B19C">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14:paraId="60B9ADCC">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1B426A75">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14:paraId="573FF990">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3452D2CD">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14:paraId="1F0CF121">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79097B6C">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79A00A1B">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473215E9">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14:paraId="43B305FA">
      <w:pPr>
        <w:spacing w:before="156" w:beforeLines="50" w:after="156" w:afterLines="50"/>
        <w:rPr>
          <w:rFonts w:ascii="Times New Roman" w:hAnsi="Times New Roman" w:eastAsia="宋体" w:cs="Times New Roman"/>
          <w:b/>
          <w:snapToGrid w:val="0"/>
          <w:kern w:val="0"/>
          <w:sz w:val="22"/>
        </w:rPr>
      </w:pPr>
    </w:p>
    <w:p w14:paraId="49AAB16A">
      <w:pPr>
        <w:spacing w:before="156" w:beforeLines="50" w:after="156" w:afterLines="50"/>
        <w:rPr>
          <w:rFonts w:ascii="Times New Roman" w:hAnsi="Times New Roman" w:eastAsia="宋体" w:cs="Times New Roman"/>
          <w:b/>
          <w:snapToGrid w:val="0"/>
          <w:kern w:val="0"/>
          <w:sz w:val="22"/>
        </w:rPr>
      </w:pPr>
    </w:p>
    <w:p w14:paraId="5BEF33F8">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14:paraId="7D0BB1C5">
      <w:pPr>
        <w:adjustRightInd w:val="0"/>
        <w:snapToGrid w:val="0"/>
        <w:jc w:val="center"/>
        <w:rPr>
          <w:rFonts w:ascii="Times New Roman" w:hAnsi="Times New Roman" w:cs="Times New Roman"/>
          <w:b/>
        </w:rPr>
      </w:pPr>
      <w:r>
        <w:rPr>
          <w:rFonts w:ascii="Times New Roman" w:hAnsi="Times New Roman" w:cs="Times New Roman"/>
          <w:b/>
        </w:rPr>
        <w:t>阳光合作协议</w:t>
      </w:r>
    </w:p>
    <w:p w14:paraId="62871D40">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14:paraId="066A4D3C">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14:paraId="757C6C8D">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A1CDEF4">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14:paraId="1BDEFDDB">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14:paraId="53F73505">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14:paraId="72DD4E57">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144011EE">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14:paraId="2179CE22">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14:paraId="5D5436D2">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14:paraId="6EC6E9D7">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14:paraId="0492D2D2">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14:paraId="003B46C3">
      <w:pPr>
        <w:adjustRightInd w:val="0"/>
        <w:snapToGrid w:val="0"/>
        <w:rPr>
          <w:rFonts w:ascii="Times New Roman" w:hAnsi="Times New Roman" w:cs="Times New Roman"/>
          <w:sz w:val="20"/>
          <w:szCs w:val="20"/>
        </w:rPr>
      </w:pPr>
    </w:p>
    <w:p w14:paraId="60213AC6">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14:paraId="46C1EB66">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14:paraId="7BCEA855">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592BB281">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14:paraId="48BCB8D9">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14:paraId="3CEAAC70">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6FABD66D">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7A26622">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14:paraId="51AD078A">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14:paraId="54666D2B">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14:paraId="66111F7A">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14:paraId="34224488">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14:paraId="1BE60708">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14:paraId="041162AD">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14:paraId="5B86F12C">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14:paraId="11EF39CC">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6E40633C">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14:paraId="760C20AF">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14:paraId="7AC8ECD8">
      <w:pPr>
        <w:adjustRightInd w:val="0"/>
        <w:snapToGrid w:val="0"/>
        <w:rPr>
          <w:rFonts w:ascii="Times New Roman" w:hAnsi="Times New Roman" w:cs="Times New Roman"/>
          <w:sz w:val="20"/>
          <w:szCs w:val="20"/>
        </w:rPr>
      </w:pPr>
    </w:p>
    <w:p w14:paraId="5A4DA493">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14:paraId="0BB809A0">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34AF049">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14:paraId="4F89E0DC">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14:paraId="721EC3C3">
      <w:pPr>
        <w:rPr>
          <w:rFonts w:ascii="Times New Roman" w:hAnsi="Times New Roman" w:cs="Times New Roman"/>
          <w:sz w:val="20"/>
          <w:szCs w:val="20"/>
        </w:rPr>
      </w:pPr>
      <w:r>
        <w:rPr>
          <w:rFonts w:ascii="Times New Roman" w:hAnsi="Times New Roman" w:cs="Times New Roman"/>
          <w:sz w:val="20"/>
          <w:szCs w:val="20"/>
        </w:rPr>
        <w:t>（以下无正文，仅签署）</w:t>
      </w:r>
    </w:p>
    <w:p w14:paraId="157C0870">
      <w:pPr>
        <w:ind w:firstLine="400" w:firstLineChars="200"/>
        <w:rPr>
          <w:rFonts w:ascii="Times New Roman" w:hAnsi="Times New Roman" w:cs="Times New Roman"/>
          <w:sz w:val="20"/>
          <w:szCs w:val="20"/>
        </w:rPr>
      </w:pPr>
    </w:p>
    <w:p w14:paraId="35F46CDE">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14:paraId="0EEE6114">
      <w:pPr>
        <w:ind w:firstLine="400" w:firstLineChars="200"/>
        <w:rPr>
          <w:rFonts w:ascii="Times New Roman" w:hAnsi="Times New Roman" w:cs="Times New Roman"/>
          <w:sz w:val="20"/>
          <w:szCs w:val="20"/>
        </w:rPr>
      </w:pPr>
    </w:p>
    <w:p w14:paraId="6FFDCD50">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14:paraId="3F05D339">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14:paraId="4BD5CE99">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14:paraId="0A9C94E0">
      <w:pPr>
        <w:spacing w:line="480" w:lineRule="exact"/>
        <w:ind w:firstLine="480" w:firstLineChars="200"/>
        <w:rPr>
          <w:rFonts w:ascii="Times New Roman" w:hAnsi="Times New Roman" w:eastAsia="宋体" w:cs="Times New Roman"/>
          <w:sz w:val="24"/>
          <w:shd w:val="clear" w:color="auto" w:fill="FFFFFF"/>
        </w:rPr>
      </w:pPr>
    </w:p>
    <w:p w14:paraId="79C66225">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14:paraId="562F1FEA">
      <w:pPr>
        <w:spacing w:line="480" w:lineRule="exact"/>
        <w:ind w:firstLine="480" w:firstLineChars="200"/>
        <w:rPr>
          <w:rFonts w:ascii="Times New Roman" w:hAnsi="Times New Roman" w:eastAsia="宋体" w:cs="Times New Roman"/>
          <w:sz w:val="24"/>
          <w:shd w:val="clear" w:color="auto" w:fill="FFFFFF"/>
        </w:rPr>
      </w:pPr>
    </w:p>
    <w:p w14:paraId="4FE40B00">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14:paraId="5720A213">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14:paraId="3335F70F">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14:paraId="4413B994">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14:paraId="72728486">
      <w:pPr>
        <w:spacing w:line="480" w:lineRule="exact"/>
        <w:ind w:firstLine="480" w:firstLineChars="200"/>
        <w:rPr>
          <w:rFonts w:ascii="Times New Roman" w:hAnsi="Times New Roman" w:eastAsia="宋体" w:cs="Times New Roman"/>
          <w:sz w:val="24"/>
          <w:shd w:val="clear" w:color="auto" w:fill="FFFFFF"/>
        </w:rPr>
      </w:pPr>
    </w:p>
    <w:p w14:paraId="6382A98A">
      <w:pPr>
        <w:spacing w:line="480" w:lineRule="exact"/>
        <w:ind w:firstLine="480" w:firstLineChars="200"/>
        <w:rPr>
          <w:rFonts w:ascii="Times New Roman" w:hAnsi="Times New Roman" w:eastAsia="宋体" w:cs="Times New Roman"/>
          <w:sz w:val="24"/>
          <w:shd w:val="clear" w:color="auto" w:fill="FFFFFF"/>
        </w:rPr>
      </w:pPr>
    </w:p>
    <w:p w14:paraId="1D06E8CA">
      <w:pPr>
        <w:spacing w:line="480" w:lineRule="exact"/>
        <w:ind w:firstLine="480" w:firstLineChars="200"/>
        <w:rPr>
          <w:rFonts w:ascii="Times New Roman" w:hAnsi="Times New Roman" w:eastAsia="宋体" w:cs="Times New Roman"/>
          <w:sz w:val="24"/>
          <w:shd w:val="clear" w:color="auto" w:fill="FFFFFF"/>
        </w:rPr>
      </w:pPr>
    </w:p>
    <w:p w14:paraId="0E9C2220">
      <w:pPr>
        <w:spacing w:line="480" w:lineRule="exact"/>
        <w:ind w:firstLine="480" w:firstLineChars="200"/>
        <w:rPr>
          <w:rFonts w:ascii="Times New Roman" w:hAnsi="Times New Roman" w:eastAsia="宋体" w:cs="Times New Roman"/>
          <w:sz w:val="24"/>
          <w:shd w:val="clear" w:color="auto" w:fill="FFFFFF"/>
        </w:rPr>
      </w:pPr>
    </w:p>
    <w:p w14:paraId="7E74B2DA">
      <w:pPr>
        <w:spacing w:line="480" w:lineRule="exact"/>
        <w:ind w:firstLine="480" w:firstLineChars="200"/>
        <w:rPr>
          <w:rFonts w:ascii="Times New Roman" w:hAnsi="Times New Roman" w:eastAsia="宋体" w:cs="Times New Roman"/>
          <w:sz w:val="24"/>
          <w:shd w:val="clear" w:color="auto" w:fill="FFFFFF"/>
        </w:rPr>
      </w:pPr>
    </w:p>
    <w:p w14:paraId="1CA96924">
      <w:pPr>
        <w:spacing w:line="480" w:lineRule="exact"/>
        <w:rPr>
          <w:rFonts w:ascii="Times New Roman" w:hAnsi="Times New Roman" w:eastAsia="宋体" w:cs="Times New Roman"/>
          <w:sz w:val="24"/>
          <w:shd w:val="clear" w:color="auto" w:fill="FFFFFF"/>
        </w:rPr>
      </w:pPr>
    </w:p>
    <w:p w14:paraId="42D0CEA7">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14:paraId="46C65BAE">
      <w:pPr>
        <w:tabs>
          <w:tab w:val="left" w:pos="2493"/>
        </w:tabs>
        <w:spacing w:line="480" w:lineRule="exact"/>
        <w:ind w:firstLine="480" w:firstLineChars="200"/>
        <w:rPr>
          <w:rFonts w:ascii="Times New Roman" w:hAnsi="Times New Roman" w:eastAsia="宋体" w:cs="Times New Roman"/>
          <w:sz w:val="24"/>
          <w:shd w:val="clear" w:color="auto" w:fill="FFFFFF"/>
        </w:rPr>
      </w:pPr>
    </w:p>
    <w:p w14:paraId="00809DF1">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14:paraId="7A3F4B33">
      <w:pPr>
        <w:spacing w:line="480" w:lineRule="exact"/>
        <w:ind w:firstLine="480" w:firstLineChars="200"/>
        <w:rPr>
          <w:rFonts w:ascii="Times New Roman" w:hAnsi="Times New Roman" w:eastAsia="宋体" w:cs="Times New Roman"/>
          <w:sz w:val="24"/>
          <w:shd w:val="clear" w:color="auto" w:fill="FFFFFF"/>
        </w:rPr>
      </w:pPr>
    </w:p>
    <w:p w14:paraId="0DDF7957">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14:paraId="7D387F7E">
      <w:pPr>
        <w:rPr>
          <w:rFonts w:hint="default" w:ascii="Times New Roman" w:hAnsi="Times New Roman" w:eastAsia="方正仿宋_GB2312" w:cs="Times New Roman"/>
          <w:sz w:val="28"/>
          <w:szCs w:val="28"/>
          <w:highlight w:val="none"/>
        </w:rPr>
      </w:pPr>
    </w:p>
    <w:p w14:paraId="3E20A8BA">
      <w:pPr>
        <w:pStyle w:val="2"/>
        <w:rPr>
          <w:rFonts w:hint="default" w:ascii="Times New Roman" w:hAnsi="Times New Roman" w:eastAsia="方正仿宋_GB2312" w:cs="Times New Roman"/>
          <w:sz w:val="28"/>
          <w:szCs w:val="28"/>
          <w:highlight w:val="none"/>
        </w:rPr>
      </w:pPr>
    </w:p>
    <w:p w14:paraId="20E768D3">
      <w:pPr>
        <w:rPr>
          <w:rFonts w:hint="default" w:ascii="Times New Roman" w:hAnsi="Times New Roman" w:eastAsia="方正仿宋_GB2312" w:cs="Times New Roman"/>
          <w:sz w:val="28"/>
          <w:szCs w:val="28"/>
          <w:highlight w:val="none"/>
        </w:rPr>
      </w:pPr>
    </w:p>
    <w:p w14:paraId="25F263FC">
      <w:pPr>
        <w:pStyle w:val="2"/>
        <w:rPr>
          <w:rFonts w:hint="default" w:ascii="Times New Roman" w:hAnsi="Times New Roman" w:eastAsia="方正仿宋_GB2312" w:cs="Times New Roman"/>
          <w:sz w:val="28"/>
          <w:szCs w:val="28"/>
          <w:highlight w:val="none"/>
        </w:rPr>
      </w:pPr>
    </w:p>
    <w:p w14:paraId="69D4363E">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14:paraId="445DE7F7">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14:paraId="6D3C659E">
      <w:pPr>
        <w:spacing w:line="480" w:lineRule="exact"/>
        <w:ind w:firstLine="480" w:firstLineChars="200"/>
        <w:rPr>
          <w:rFonts w:hint="eastAsia" w:ascii="宋体" w:hAnsi="宋体" w:eastAsia="宋体"/>
          <w:color w:val="auto"/>
          <w:sz w:val="24"/>
          <w:szCs w:val="22"/>
          <w:highlight w:val="none"/>
          <w:shd w:val="clear" w:color="auto" w:fill="FFFFFF"/>
        </w:rPr>
      </w:pPr>
    </w:p>
    <w:p w14:paraId="12E02723">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14:paraId="05F14314">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14:paraId="317F64BE">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14:paraId="74A72DFB">
      <w:pPr>
        <w:adjustRightInd w:val="0"/>
        <w:spacing w:line="380" w:lineRule="exact"/>
        <w:textAlignment w:val="baseline"/>
        <w:rPr>
          <w:rFonts w:hint="eastAsia" w:ascii="Arial" w:hAnsi="Arial" w:eastAsia="宋体" w:cs="宋体"/>
          <w:b/>
          <w:snapToGrid w:val="0"/>
          <w:kern w:val="0"/>
          <w:sz w:val="22"/>
          <w:szCs w:val="22"/>
          <w:highlight w:val="none"/>
        </w:rPr>
      </w:pPr>
    </w:p>
    <w:p w14:paraId="57FAFAFE">
      <w:pPr>
        <w:adjustRightInd w:val="0"/>
        <w:spacing w:line="380" w:lineRule="exact"/>
        <w:textAlignment w:val="baseline"/>
        <w:rPr>
          <w:rFonts w:hint="eastAsia" w:ascii="Arial" w:hAnsi="Arial" w:eastAsia="宋体" w:cs="宋体"/>
          <w:b/>
          <w:snapToGrid w:val="0"/>
          <w:kern w:val="0"/>
          <w:sz w:val="22"/>
          <w:szCs w:val="22"/>
          <w:highlight w:val="none"/>
        </w:rPr>
      </w:pPr>
    </w:p>
    <w:p w14:paraId="07655D51">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14:paraId="1E2AB535">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14:paraId="1067C028">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14:paraId="1BF76433">
      <w:pPr>
        <w:spacing w:before="120" w:beforeLines="50" w:after="120" w:afterLines="50"/>
        <w:outlineLvl w:val="0"/>
        <w:rPr>
          <w:rFonts w:ascii="宋体" w:hAnsi="Calibri" w:eastAsia="宋体"/>
          <w:color w:val="auto"/>
          <w:sz w:val="24"/>
          <w:szCs w:val="22"/>
          <w:highlight w:val="none"/>
          <w:shd w:val="clear" w:color="auto" w:fill="FFFFFF"/>
        </w:rPr>
      </w:pPr>
    </w:p>
    <w:p w14:paraId="04007BC1">
      <w:pPr>
        <w:spacing w:before="120" w:beforeLines="50" w:after="120" w:afterLines="50"/>
        <w:outlineLvl w:val="0"/>
        <w:rPr>
          <w:rFonts w:ascii="宋体" w:hAnsi="Calibri" w:eastAsia="宋体"/>
          <w:color w:val="auto"/>
          <w:sz w:val="24"/>
          <w:szCs w:val="22"/>
          <w:highlight w:val="none"/>
          <w:shd w:val="clear" w:color="auto" w:fill="FFFFFF"/>
        </w:rPr>
      </w:pPr>
    </w:p>
    <w:p w14:paraId="134FF3DC">
      <w:pPr>
        <w:spacing w:before="120" w:beforeLines="50" w:after="120" w:afterLines="50"/>
        <w:outlineLvl w:val="0"/>
        <w:rPr>
          <w:rFonts w:ascii="宋体" w:hAnsi="Calibri" w:eastAsia="宋体"/>
          <w:color w:val="auto"/>
          <w:sz w:val="24"/>
          <w:szCs w:val="22"/>
          <w:highlight w:val="none"/>
          <w:shd w:val="clear" w:color="auto" w:fill="FFFFFF"/>
        </w:rPr>
      </w:pPr>
    </w:p>
    <w:p w14:paraId="6DEA812C">
      <w:pPr>
        <w:spacing w:before="120" w:beforeLines="50" w:after="120" w:afterLines="50"/>
        <w:outlineLvl w:val="0"/>
        <w:rPr>
          <w:rFonts w:ascii="宋体" w:hAnsi="Calibri" w:eastAsia="宋体"/>
          <w:color w:val="auto"/>
          <w:sz w:val="24"/>
          <w:szCs w:val="22"/>
          <w:highlight w:val="none"/>
          <w:shd w:val="clear" w:color="auto" w:fill="FFFFFF"/>
        </w:rPr>
      </w:pPr>
    </w:p>
    <w:p w14:paraId="659A1CB8">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14:paraId="1BACAA06">
      <w:pPr>
        <w:spacing w:before="120" w:beforeLines="50" w:after="120" w:afterLines="50"/>
        <w:outlineLvl w:val="0"/>
        <w:rPr>
          <w:rFonts w:ascii="宋体" w:hAnsi="Calibri" w:eastAsia="宋体"/>
          <w:color w:val="auto"/>
          <w:sz w:val="24"/>
          <w:szCs w:val="22"/>
          <w:highlight w:val="none"/>
          <w:shd w:val="clear" w:color="auto" w:fill="FFFFFF"/>
        </w:rPr>
      </w:pPr>
    </w:p>
    <w:p w14:paraId="1F8B0E68">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14:paraId="1297AEB8">
      <w:pPr>
        <w:spacing w:before="120" w:beforeLines="50" w:after="120" w:afterLines="50"/>
        <w:outlineLvl w:val="0"/>
        <w:rPr>
          <w:rFonts w:ascii="宋体" w:hAnsi="Calibri" w:eastAsia="宋体"/>
          <w:color w:val="auto"/>
          <w:sz w:val="24"/>
          <w:szCs w:val="22"/>
          <w:highlight w:val="none"/>
          <w:shd w:val="clear" w:color="auto" w:fill="FFFFFF"/>
        </w:rPr>
      </w:pPr>
    </w:p>
    <w:p w14:paraId="778C0BC1">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14:paraId="3A42C8DA">
      <w:pPr>
        <w:spacing w:line="576" w:lineRule="exact"/>
        <w:rPr>
          <w:rFonts w:ascii="Times New Roman" w:hAnsi="Times New Roman" w:eastAsia="方正仿宋_GB2312" w:cs="Times New Roman"/>
          <w:sz w:val="28"/>
          <w:szCs w:val="28"/>
        </w:rPr>
      </w:pPr>
    </w:p>
    <w:p w14:paraId="41ADAD31">
      <w:pPr>
        <w:spacing w:line="576" w:lineRule="exact"/>
        <w:rPr>
          <w:rFonts w:ascii="Times New Roman" w:hAnsi="Times New Roman" w:eastAsia="方正仿宋_GB2312" w:cs="Times New Roman"/>
          <w:sz w:val="28"/>
          <w:szCs w:val="28"/>
        </w:rPr>
      </w:pPr>
    </w:p>
    <w:p w14:paraId="17EC839D">
      <w:pPr>
        <w:spacing w:line="576" w:lineRule="exact"/>
        <w:rPr>
          <w:rFonts w:ascii="Times New Roman" w:hAnsi="Times New Roman" w:eastAsia="方正仿宋_GB2312" w:cs="Times New Roman"/>
          <w:sz w:val="28"/>
          <w:szCs w:val="28"/>
        </w:rPr>
      </w:pPr>
    </w:p>
    <w:p w14:paraId="37E22672">
      <w:pPr>
        <w:spacing w:line="576" w:lineRule="exact"/>
        <w:rPr>
          <w:rFonts w:ascii="Times New Roman" w:hAnsi="Times New Roman" w:eastAsia="方正仿宋_GB2312" w:cs="Times New Roman"/>
          <w:sz w:val="28"/>
          <w:szCs w:val="28"/>
        </w:rPr>
      </w:pPr>
    </w:p>
    <w:p w14:paraId="12C95E72">
      <w:pPr>
        <w:spacing w:line="576" w:lineRule="exact"/>
        <w:rPr>
          <w:rFonts w:ascii="Times New Roman" w:hAnsi="Times New Roman" w:eastAsia="方正仿宋_GB2312" w:cs="Times New Roman"/>
          <w:sz w:val="28"/>
          <w:szCs w:val="28"/>
        </w:rPr>
        <w:sectPr>
          <w:footerReference r:id="rId8" w:type="default"/>
          <w:pgSz w:w="11906" w:h="16838"/>
          <w:pgMar w:top="1440" w:right="1800" w:bottom="1440" w:left="1800" w:header="851" w:footer="992" w:gutter="0"/>
          <w:cols w:space="425" w:num="1"/>
          <w:docGrid w:type="lines" w:linePitch="312" w:charSpace="0"/>
        </w:sectPr>
      </w:pPr>
    </w:p>
    <w:p w14:paraId="4F4B116E">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rPr>
        <w:t>5</w:t>
      </w:r>
      <w:r>
        <w:rPr>
          <w:rFonts w:ascii="Times New Roman" w:hAnsi="Times New Roman" w:eastAsia="方正仿宋_GB2312" w:cs="Times New Roman"/>
          <w:sz w:val="28"/>
          <w:szCs w:val="28"/>
        </w:rPr>
        <w:t>：</w:t>
      </w:r>
      <w:r>
        <w:rPr>
          <w:rFonts w:hint="eastAsia" w:ascii="Times New Roman" w:hAnsi="Times New Roman" w:eastAsia="方正仿宋_GB2312" w:cs="Times New Roman"/>
          <w:sz w:val="28"/>
          <w:szCs w:val="28"/>
        </w:rPr>
        <w:t>天府国际动漫城商铺合作方公开招募评分细则</w:t>
      </w:r>
    </w:p>
    <w:tbl>
      <w:tblPr>
        <w:tblStyle w:val="8"/>
        <w:tblW w:w="13560" w:type="dxa"/>
        <w:jc w:val="center"/>
        <w:tblLayout w:type="autofit"/>
        <w:tblCellMar>
          <w:top w:w="0" w:type="dxa"/>
          <w:left w:w="108" w:type="dxa"/>
          <w:bottom w:w="0" w:type="dxa"/>
          <w:right w:w="108" w:type="dxa"/>
        </w:tblCellMar>
      </w:tblPr>
      <w:tblGrid>
        <w:gridCol w:w="1963"/>
        <w:gridCol w:w="1477"/>
        <w:gridCol w:w="8393"/>
        <w:gridCol w:w="1727"/>
      </w:tblGrid>
      <w:tr w14:paraId="1BB9178D">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D6B9651">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天府国际动漫城商铺合作方公开招募评分细则</w:t>
            </w:r>
          </w:p>
        </w:tc>
      </w:tr>
      <w:tr w14:paraId="096FA073">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61CFFF">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铺号：</w:t>
            </w:r>
          </w:p>
        </w:tc>
      </w:tr>
      <w:tr w14:paraId="49D7B653">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2229E65D">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一、评分项目和权责分配</w:t>
            </w:r>
          </w:p>
        </w:tc>
      </w:tr>
      <w:tr w14:paraId="4BEB703C">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6936">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F55D0">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3EEC">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权责分配</w:t>
            </w:r>
          </w:p>
        </w:tc>
      </w:tr>
      <w:tr w14:paraId="20D6CEC0">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D8CC">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BAD14">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627D">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14:paraId="7EAD6112">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730F">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99A3F">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4EE8">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14:paraId="6FAE771A">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15E0">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54AC3">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4F9F">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100</w:t>
            </w:r>
          </w:p>
        </w:tc>
      </w:tr>
      <w:tr w14:paraId="42169647">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A8430F">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C7F5">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满分分值</w:t>
            </w:r>
          </w:p>
        </w:tc>
      </w:tr>
      <w:tr w14:paraId="51A456D4">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66F775">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（一）租金</w:t>
            </w:r>
          </w:p>
        </w:tc>
      </w:tr>
      <w:tr w14:paraId="3AE38F58">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CDF8">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4CDEC">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4281">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14:paraId="4D06491F">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D995">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54D63">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5ED05">
            <w:pPr>
              <w:jc w:val="center"/>
              <w:rPr>
                <w:rFonts w:ascii="微软雅黑" w:hAnsi="微软雅黑" w:eastAsia="微软雅黑" w:cs="微软雅黑"/>
                <w:color w:val="000000"/>
                <w:sz w:val="22"/>
              </w:rPr>
            </w:pPr>
          </w:p>
        </w:tc>
      </w:tr>
      <w:tr w14:paraId="3243BDCA">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188B68">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11D0">
            <w:pPr>
              <w:jc w:val="center"/>
              <w:rPr>
                <w:rFonts w:ascii="微软雅黑" w:hAnsi="微软雅黑" w:eastAsia="微软雅黑" w:cs="微软雅黑"/>
                <w:color w:val="000000"/>
                <w:sz w:val="22"/>
              </w:rPr>
            </w:pPr>
          </w:p>
        </w:tc>
      </w:tr>
      <w:tr w14:paraId="59BFA614">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F7C03">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E7D20">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9FA84">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9AC6">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14:paraId="70A44264">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C814D">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EBA4">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D20D0">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14CA">
            <w:pPr>
              <w:jc w:val="center"/>
              <w:rPr>
                <w:rFonts w:ascii="微软雅黑" w:hAnsi="微软雅黑" w:eastAsia="微软雅黑" w:cs="微软雅黑"/>
                <w:color w:val="000000"/>
                <w:sz w:val="22"/>
              </w:rPr>
            </w:pPr>
          </w:p>
        </w:tc>
      </w:tr>
      <w:tr w14:paraId="6A60BA17">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4CF06541">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61BEF">
            <w:pPr>
              <w:widowControl/>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r>
    </w:tbl>
    <w:p w14:paraId="4123047D">
      <w:pPr>
        <w:jc w:val="left"/>
      </w:pPr>
    </w:p>
    <w:p w14:paraId="49B0A9E0"/>
    <w:sectPr>
      <w:footerReference r:id="rId9"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7A"/>
    <w:family w:val="auto"/>
    <w:pitch w:val="default"/>
    <w:sig w:usb0="E0000AFF" w:usb1="00007843" w:usb2="00000001" w:usb3="00000000" w:csb0="400001BF" w:csb1="DFF70000"/>
    <w:embedRegular r:id="rId1" w:fontKey="{F95CBC7E-6407-74B0-E03B-C4663FC8E5D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A91A0EE7-062B-E6BE-E03B-C46682F34BEC}"/>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B28B27EC-B74C-9973-E03B-C46656180985}"/>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auto"/>
    <w:pitch w:val="default"/>
    <w:sig w:usb0="00000000" w:usb1="00000000" w:usb2="00000016" w:usb3="00000000" w:csb0="0004001F" w:csb1="00000000"/>
  </w:font>
  <w:font w:name="方正仿宋_GB2312">
    <w:panose1 w:val="02000000000000000000"/>
    <w:charset w:val="86"/>
    <w:family w:val="auto"/>
    <w:pitch w:val="default"/>
    <w:sig w:usb0="A00002BF" w:usb1="184F6CFA" w:usb2="00000012" w:usb3="00000000" w:csb0="00040001" w:csb1="00000000"/>
    <w:embedRegular r:id="rId4" w:fontKey="{A94A2B38-0B73-99F3-E03B-C466E69054A0}"/>
  </w:font>
  <w:font w:name="华文宋体">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AC54">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CFE8E">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z6gf0gAAAAQBAAAPAAAAAAAAAAEAIAAAACIAAABkcnMvZG93bnJldi54bWxQSwECFAAU&#10;AAAACACHTuJAMq2xyzACAABTBAAADgAAAAAAAAABACAAAAAhAQAAZHJzL2Uyb0RvYy54bWxQSwUG&#10;AAAAAAYABgBZAQAAwwUAAAAA&#10;">
              <v:fill on="f" focussize="0,0"/>
              <v:stroke on="f" weight="0.5pt"/>
              <v:imagedata o:title=""/>
              <o:lock v:ext="edit" aspectratio="f"/>
              <v:textbox inset="0mm,0mm,0mm,0mm" style="mso-fit-shape-to-text:t;">
                <w:txbxContent>
                  <w:p w14:paraId="3B0CFE8E">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965">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954C">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56CB">
    <w:pPr>
      <w:pStyle w:val="6"/>
      <w:tabs>
        <w:tab w:val="center" w:pos="4513"/>
        <w:tab w:val="right" w:pos="9026"/>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718185" cy="2368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45B59">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61312;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s+oH9IAAAAEAQAADwAAAAAAAAABACAAAAAiAAAAZHJzL2Rvd25yZXYueG1sUEsBAhQA&#10;FAAAAAgAh07iQH1VzjkxAgAAUwQAAA4AAAAAAAAAAQAgAAAAIQEAAGRycy9lMm9Eb2MueG1sUEsF&#10;BgAAAAAGAAYAWQEAAMQFAAAAAA==&#10;">
              <v:fill on="f" focussize="0,0"/>
              <v:stroke on="f" weight="0.5pt"/>
              <v:imagedata o:title=""/>
              <o:lock v:ext="edit" aspectratio="f"/>
              <v:textbox inset="0mm,0mm,0mm,0mm" style="mso-fit-shape-to-text:t;">
                <w:txbxContent>
                  <w:p w14:paraId="2A345B59">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7AE76">
    <w:pPr>
      <w:pStyle w:val="6"/>
      <w:tabs>
        <w:tab w:val="center" w:pos="4513"/>
        <w:tab w:val="right" w:pos="9026"/>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18185" cy="2368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D0655">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60288;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PqB/SAAAABAEAAA8AAAAAAAAAAQAgAAAAIgAAAGRycy9kb3ducmV2LnhtbFBLAQIUABQA&#10;AAAIAIdO4kDEzXjuLwIAAFMEAAAOAAAAAAAAAAEAIAAAACEBAABkcnMvZTJvRG9jLnhtbFBLBQYA&#10;AAAABgAGAFkBAADCBQAAAAA=&#10;">
              <v:fill on="f" focussize="0,0"/>
              <v:stroke on="f" weight="0.5pt"/>
              <v:imagedata o:title=""/>
              <o:lock v:ext="edit" aspectratio="f"/>
              <v:textbox inset="0mm,0mm,0mm,0mm" style="mso-fit-shape-to-text:t;">
                <w:txbxContent>
                  <w:p w14:paraId="4E2D0655">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7624F">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6868F">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B9B94775"/>
    <w:multiLevelType w:val="singleLevel"/>
    <w:tmpl w:val="B9B94775"/>
    <w:lvl w:ilvl="0" w:tentative="0">
      <w:start w:val="1"/>
      <w:numFmt w:val="chineseCounting"/>
      <w:lvlText w:val="(%1)"/>
      <w:lvlJc w:val="left"/>
      <w:pPr>
        <w:tabs>
          <w:tab w:val="left" w:pos="312"/>
        </w:tabs>
      </w:pPr>
      <w:rPr>
        <w:rFonts w:hint="eastAsia"/>
      </w:rPr>
    </w:lvl>
  </w:abstractNum>
  <w:abstractNum w:abstractNumId="4">
    <w:nsid w:val="DD6E7714"/>
    <w:multiLevelType w:val="singleLevel"/>
    <w:tmpl w:val="DD6E7714"/>
    <w:lvl w:ilvl="0" w:tentative="0">
      <w:start w:val="1"/>
      <w:numFmt w:val="decimal"/>
      <w:lvlText w:val="(%1)"/>
      <w:lvlJc w:val="left"/>
      <w:pPr>
        <w:ind w:left="425" w:hanging="425"/>
      </w:pPr>
      <w:rPr>
        <w:rFonts w:hint="default"/>
      </w:rPr>
    </w:lvl>
  </w:abstractNum>
  <w:abstractNum w:abstractNumId="5">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1244DF46"/>
    <w:multiLevelType w:val="singleLevel"/>
    <w:tmpl w:val="1244DF46"/>
    <w:lvl w:ilvl="0" w:tentative="0">
      <w:start w:val="4"/>
      <w:numFmt w:val="chineseCounting"/>
      <w:suff w:val="nothing"/>
      <w:lvlText w:val="（%1）"/>
      <w:lvlJc w:val="left"/>
      <w:rPr>
        <w:rFonts w:hint="eastAsia"/>
      </w:rPr>
    </w:lvl>
  </w:abstractNum>
  <w:abstractNum w:abstractNumId="7">
    <w:nsid w:val="53C8C847"/>
    <w:multiLevelType w:val="singleLevel"/>
    <w:tmpl w:val="53C8C847"/>
    <w:lvl w:ilvl="0" w:tentative="0">
      <w:start w:val="1"/>
      <w:numFmt w:val="decimal"/>
      <w:suff w:val="nothing"/>
      <w:lvlText w:val="%1）"/>
      <w:lvlJc w:val="left"/>
    </w:lvl>
  </w:abstractNum>
  <w:abstractNum w:abstractNumId="8">
    <w:nsid w:val="5DBD638F"/>
    <w:multiLevelType w:val="singleLevel"/>
    <w:tmpl w:val="5DBD638F"/>
    <w:lvl w:ilvl="0" w:tentative="0">
      <w:start w:val="1"/>
      <w:numFmt w:val="decimal"/>
      <w:suff w:val="nothing"/>
      <w:lvlText w:val="（%1）"/>
      <w:lvlJc w:val="left"/>
    </w:lvl>
  </w:abstractNum>
  <w:abstractNum w:abstractNumId="9">
    <w:nsid w:val="61CBD056"/>
    <w:multiLevelType w:val="singleLevel"/>
    <w:tmpl w:val="61CBD056"/>
    <w:lvl w:ilvl="0" w:tentative="0">
      <w:start w:val="1"/>
      <w:numFmt w:val="decimal"/>
      <w:lvlText w:val="(%1)"/>
      <w:lvlJc w:val="left"/>
      <w:pPr>
        <w:ind w:left="425" w:hanging="425"/>
      </w:pPr>
      <w:rPr>
        <w:rFonts w:hint="default"/>
      </w:rPr>
    </w:lvl>
  </w:abstractNum>
  <w:abstractNum w:abstractNumId="10">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6"/>
  </w:num>
  <w:num w:numId="4">
    <w:abstractNumId w:val="1"/>
  </w:num>
  <w:num w:numId="5">
    <w:abstractNumId w:val="0"/>
  </w:num>
  <w:num w:numId="6">
    <w:abstractNumId w:val="9"/>
  </w:num>
  <w:num w:numId="7">
    <w:abstractNumId w:val="7"/>
  </w:num>
  <w:num w:numId="8">
    <w:abstractNumId w:val="4"/>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jNDhjZWZkMTQ5YWMzODhkMmI5N2NkNzM3ZWRmMWUifQ=="/>
  </w:docVars>
  <w:rsids>
    <w:rsidRoot w:val="5F28035F"/>
    <w:rsid w:val="00217159"/>
    <w:rsid w:val="002B34A4"/>
    <w:rsid w:val="00341036"/>
    <w:rsid w:val="00426491"/>
    <w:rsid w:val="004D26E6"/>
    <w:rsid w:val="005246EF"/>
    <w:rsid w:val="006C38A6"/>
    <w:rsid w:val="0081304C"/>
    <w:rsid w:val="00953D9C"/>
    <w:rsid w:val="00BC1F4E"/>
    <w:rsid w:val="00C538C6"/>
    <w:rsid w:val="00CA03C3"/>
    <w:rsid w:val="00E205E2"/>
    <w:rsid w:val="00E757D5"/>
    <w:rsid w:val="00EA3DC2"/>
    <w:rsid w:val="00EA59BC"/>
    <w:rsid w:val="00F6570C"/>
    <w:rsid w:val="00F83047"/>
    <w:rsid w:val="00FD7A8B"/>
    <w:rsid w:val="00FE35FF"/>
    <w:rsid w:val="012F3782"/>
    <w:rsid w:val="01B85CDA"/>
    <w:rsid w:val="01D312A0"/>
    <w:rsid w:val="020F7B7E"/>
    <w:rsid w:val="025E1CD2"/>
    <w:rsid w:val="02987B74"/>
    <w:rsid w:val="029E55D3"/>
    <w:rsid w:val="032D4C02"/>
    <w:rsid w:val="03650E8B"/>
    <w:rsid w:val="03932686"/>
    <w:rsid w:val="03B60A82"/>
    <w:rsid w:val="048A76BA"/>
    <w:rsid w:val="051E6717"/>
    <w:rsid w:val="052C17F0"/>
    <w:rsid w:val="059F0AE9"/>
    <w:rsid w:val="05E256B5"/>
    <w:rsid w:val="06190150"/>
    <w:rsid w:val="064A07A5"/>
    <w:rsid w:val="07010352"/>
    <w:rsid w:val="07840D87"/>
    <w:rsid w:val="07992243"/>
    <w:rsid w:val="07B62681"/>
    <w:rsid w:val="083054CD"/>
    <w:rsid w:val="087D7F38"/>
    <w:rsid w:val="08E27267"/>
    <w:rsid w:val="08F5187C"/>
    <w:rsid w:val="09CD3000"/>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587B88"/>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055CC"/>
    <w:rsid w:val="290135E4"/>
    <w:rsid w:val="290D79C1"/>
    <w:rsid w:val="29347855"/>
    <w:rsid w:val="29890D0F"/>
    <w:rsid w:val="29D60D7C"/>
    <w:rsid w:val="29E01141"/>
    <w:rsid w:val="2A465F84"/>
    <w:rsid w:val="2AE7529F"/>
    <w:rsid w:val="2B5E72FD"/>
    <w:rsid w:val="2B966BC3"/>
    <w:rsid w:val="2B987A16"/>
    <w:rsid w:val="2C11611D"/>
    <w:rsid w:val="2C543E8F"/>
    <w:rsid w:val="2C714F3D"/>
    <w:rsid w:val="2C7F14A1"/>
    <w:rsid w:val="2C9E1BE4"/>
    <w:rsid w:val="2CD45478"/>
    <w:rsid w:val="2D595FCE"/>
    <w:rsid w:val="2DB01173"/>
    <w:rsid w:val="2DC03C5B"/>
    <w:rsid w:val="2E0E333C"/>
    <w:rsid w:val="2E8F5DBB"/>
    <w:rsid w:val="2ECB14C4"/>
    <w:rsid w:val="2F841EBE"/>
    <w:rsid w:val="30103B84"/>
    <w:rsid w:val="30B822FE"/>
    <w:rsid w:val="31350C2A"/>
    <w:rsid w:val="31AD5D77"/>
    <w:rsid w:val="31EC2828"/>
    <w:rsid w:val="320F1351"/>
    <w:rsid w:val="322A5E3B"/>
    <w:rsid w:val="3247040D"/>
    <w:rsid w:val="32B31CDC"/>
    <w:rsid w:val="32D81BB9"/>
    <w:rsid w:val="331D184C"/>
    <w:rsid w:val="33D760FF"/>
    <w:rsid w:val="34677222"/>
    <w:rsid w:val="35090305"/>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CF55300"/>
    <w:rsid w:val="3D0A0C0E"/>
    <w:rsid w:val="3D580050"/>
    <w:rsid w:val="3D8B0592"/>
    <w:rsid w:val="3D933369"/>
    <w:rsid w:val="3E806C6F"/>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6A7FD4"/>
    <w:rsid w:val="497D499A"/>
    <w:rsid w:val="49C97538"/>
    <w:rsid w:val="4A11580F"/>
    <w:rsid w:val="4A556EC5"/>
    <w:rsid w:val="4A55736A"/>
    <w:rsid w:val="4A8E1232"/>
    <w:rsid w:val="4B0D0A00"/>
    <w:rsid w:val="4B2C08E7"/>
    <w:rsid w:val="4B747426"/>
    <w:rsid w:val="4B781FCF"/>
    <w:rsid w:val="4BA0769B"/>
    <w:rsid w:val="4BE46D25"/>
    <w:rsid w:val="4BEB6DBA"/>
    <w:rsid w:val="4BEC1D1F"/>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327EA4"/>
    <w:rsid w:val="514E10F6"/>
    <w:rsid w:val="516440E9"/>
    <w:rsid w:val="51FE1619"/>
    <w:rsid w:val="521D6EFF"/>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E83C02"/>
    <w:rsid w:val="5C02341C"/>
    <w:rsid w:val="5C4C650B"/>
    <w:rsid w:val="5CD30445"/>
    <w:rsid w:val="5D1B29FF"/>
    <w:rsid w:val="5D2101CC"/>
    <w:rsid w:val="5D86637E"/>
    <w:rsid w:val="5D885990"/>
    <w:rsid w:val="5EA309D1"/>
    <w:rsid w:val="5ECA1515"/>
    <w:rsid w:val="5F28035F"/>
    <w:rsid w:val="5F3F6522"/>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6661622"/>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9E7E17"/>
    <w:rsid w:val="6CC951A5"/>
    <w:rsid w:val="6CCA4195"/>
    <w:rsid w:val="6D256EC2"/>
    <w:rsid w:val="6E3014F3"/>
    <w:rsid w:val="6E435CFB"/>
    <w:rsid w:val="6EAA5C29"/>
    <w:rsid w:val="6F06600E"/>
    <w:rsid w:val="706C23D6"/>
    <w:rsid w:val="70B372F7"/>
    <w:rsid w:val="70C20053"/>
    <w:rsid w:val="710B2946"/>
    <w:rsid w:val="71536830"/>
    <w:rsid w:val="71C04736"/>
    <w:rsid w:val="720F5043"/>
    <w:rsid w:val="72AA7CFF"/>
    <w:rsid w:val="72FD76D1"/>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306B63"/>
    <w:rsid w:val="7B53635F"/>
    <w:rsid w:val="7B6B7700"/>
    <w:rsid w:val="7BDC092D"/>
    <w:rsid w:val="7D162D60"/>
    <w:rsid w:val="7D9962E7"/>
    <w:rsid w:val="7DE933E5"/>
    <w:rsid w:val="7EB448B0"/>
    <w:rsid w:val="7EE944A3"/>
    <w:rsid w:val="7EF15156"/>
    <w:rsid w:val="7F067FA3"/>
    <w:rsid w:val="7F9000E3"/>
    <w:rsid w:val="7FAC03F8"/>
    <w:rsid w:val="7FF76C79"/>
    <w:rsid w:val="FDDDA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列出段落1"/>
    <w:basedOn w:val="1"/>
    <w:qFormat/>
    <w:uiPriority w:val="34"/>
    <w:pPr>
      <w:widowControl/>
      <w:ind w:firstLine="420"/>
      <w:jc w:val="left"/>
    </w:pPr>
    <w:rPr>
      <w:rFonts w:ascii="Calibri" w:hAnsi="Calibri" w:eastAsia="宋体" w:cs="Calibri"/>
      <w:kern w:val="0"/>
      <w:sz w:val="22"/>
    </w:rPr>
  </w:style>
  <w:style w:type="paragraph" w:customStyle="1" w:styleId="14">
    <w:name w:val="彩色列表 - 强调文字颜色 11"/>
    <w:basedOn w:val="1"/>
    <w:qFormat/>
    <w:uiPriority w:val="34"/>
    <w:pPr>
      <w:ind w:firstLine="420" w:firstLineChars="200"/>
    </w:pPr>
    <w:rPr>
      <w:rFonts w:ascii="等线" w:hAnsi="等线" w:eastAsia="等线" w:cs="等线"/>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4047</Words>
  <Characters>1064</Characters>
  <Lines>8</Lines>
  <Paragraphs>10</Paragraphs>
  <TotalTime>2</TotalTime>
  <ScaleCrop>false</ScaleCrop>
  <LinksUpToDate>false</LinksUpToDate>
  <CharactersWithSpaces>5101</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2024-01-24T10:48:00Z</dcterms:created>
  <dc:creator>深海</dc:creator>
  <cp:lastModifiedBy>DY</cp:lastModifiedBy>
  <dcterms:modified xsi:type="dcterms:W3CDTF">2024-08-20T14:46:56Z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56FCEB9FA8B80B59E03BC4660C74D51C_43</vt:lpwstr>
  </property>
</Properties>
</file>